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72756071"/>
        <w:docPartObj>
          <w:docPartGallery w:val="Cover Pages"/>
          <w:docPartUnique/>
        </w:docPartObj>
      </w:sdtPr>
      <w:sdtEndPr/>
      <w:sdtContent>
        <w:p w14:paraId="3EB74671" w14:textId="77777777" w:rsidR="006F0A59" w:rsidRDefault="006F0A59"/>
        <w:tbl>
          <w:tblPr>
            <w:tblpPr w:leftFromText="187" w:rightFromText="187" w:horzAnchor="margin" w:tblpXSpec="center" w:tblpY="2881"/>
            <w:tblW w:w="5000" w:type="pct"/>
            <w:tblBorders>
              <w:left w:val="single" w:sz="12" w:space="0" w:color="4F81BD" w:themeColor="accent1"/>
            </w:tblBorders>
            <w:tblCellMar>
              <w:left w:w="144" w:type="dxa"/>
              <w:right w:w="115" w:type="dxa"/>
            </w:tblCellMar>
            <w:tblLook w:val="04A0" w:firstRow="1" w:lastRow="0" w:firstColumn="1" w:lastColumn="0" w:noHBand="0" w:noVBand="1"/>
          </w:tblPr>
          <w:tblGrid>
            <w:gridCol w:w="8734"/>
          </w:tblGrid>
          <w:tr w:rsidR="006F0A59" w14:paraId="2916458D" w14:textId="77777777" w:rsidTr="00D27803">
            <w:trPr>
              <w:trHeight w:val="359"/>
            </w:trPr>
            <w:sdt>
              <w:sdtPr>
                <w:rPr>
                  <w:color w:val="365F91" w:themeColor="accent1" w:themeShade="BF"/>
                  <w:sz w:val="24"/>
                  <w:szCs w:val="24"/>
                </w:rPr>
                <w:alias w:val="Compañía"/>
                <w:id w:val="13406915"/>
                <w:placeholder>
                  <w:docPart w:val="751BBB7CBF704C078D32328D182496C5"/>
                </w:placeholder>
                <w:dataBinding w:prefixMappings="xmlns:ns0='http://schemas.openxmlformats.org/officeDocument/2006/extended-properties'" w:xpath="/ns0:Properties[1]/ns0:Company[1]" w:storeItemID="{6668398D-A668-4E3E-A5EB-62B293D839F1}"/>
                <w:text/>
              </w:sdtPr>
              <w:sdtEndPr/>
              <w:sdtContent>
                <w:tc>
                  <w:tcPr>
                    <w:tcW w:w="9146" w:type="dxa"/>
                    <w:tcMar>
                      <w:top w:w="216" w:type="dxa"/>
                      <w:left w:w="115" w:type="dxa"/>
                      <w:bottom w:w="216" w:type="dxa"/>
                      <w:right w:w="115" w:type="dxa"/>
                    </w:tcMar>
                  </w:tcPr>
                  <w:p w14:paraId="18164308" w14:textId="77777777" w:rsidR="006F0A59" w:rsidRDefault="000644DD">
                    <w:pPr>
                      <w:pStyle w:val="Sinespaciado"/>
                      <w:rPr>
                        <w:color w:val="365F91" w:themeColor="accent1" w:themeShade="BF"/>
                        <w:sz w:val="24"/>
                      </w:rPr>
                    </w:pPr>
                    <w:r>
                      <w:rPr>
                        <w:color w:val="365F91" w:themeColor="accent1" w:themeShade="BF"/>
                        <w:sz w:val="24"/>
                        <w:szCs w:val="24"/>
                      </w:rPr>
                      <w:t>TOBA LAVADERO</w:t>
                    </w:r>
                    <w:r w:rsidR="00491609">
                      <w:rPr>
                        <w:color w:val="365F91" w:themeColor="accent1" w:themeShade="BF"/>
                        <w:sz w:val="24"/>
                        <w:szCs w:val="24"/>
                      </w:rPr>
                      <w:t>S</w:t>
                    </w:r>
                    <w:r>
                      <w:rPr>
                        <w:color w:val="365F91" w:themeColor="accent1" w:themeShade="BF"/>
                        <w:sz w:val="24"/>
                        <w:szCs w:val="24"/>
                      </w:rPr>
                      <w:t xml:space="preserve"> S.L</w:t>
                    </w:r>
                    <w:r w:rsidR="00491609">
                      <w:rPr>
                        <w:color w:val="365F91" w:themeColor="accent1" w:themeShade="BF"/>
                        <w:sz w:val="24"/>
                        <w:szCs w:val="24"/>
                      </w:rPr>
                      <w:t>.U.</w:t>
                    </w:r>
                  </w:p>
                </w:tc>
              </w:sdtContent>
            </w:sdt>
          </w:tr>
          <w:tr w:rsidR="006F0A59" w14:paraId="2DB52EE7" w14:textId="77777777" w:rsidTr="00D27803">
            <w:trPr>
              <w:trHeight w:val="2122"/>
            </w:trPr>
            <w:tc>
              <w:tcPr>
                <w:tcW w:w="9146" w:type="dxa"/>
              </w:tcPr>
              <w:sdt>
                <w:sdtPr>
                  <w:rPr>
                    <w:rFonts w:asciiTheme="majorHAnsi" w:eastAsiaTheme="majorEastAsia" w:hAnsiTheme="majorHAnsi" w:cstheme="majorBidi"/>
                    <w:color w:val="4F81BD" w:themeColor="accent1"/>
                    <w:sz w:val="88"/>
                    <w:szCs w:val="88"/>
                  </w:rPr>
                  <w:alias w:val="Título"/>
                  <w:id w:val="13406919"/>
                  <w:placeholder>
                    <w:docPart w:val="016DB1B3398945679757CFD37FF7A010"/>
                  </w:placeholder>
                  <w:dataBinding w:prefixMappings="xmlns:ns0='http://schemas.openxmlformats.org/package/2006/metadata/core-properties' xmlns:ns1='http://purl.org/dc/elements/1.1/'" w:xpath="/ns0:coreProperties[1]/ns1:title[1]" w:storeItemID="{6C3C8BC8-F283-45AE-878A-BAB7291924A1}"/>
                  <w:text/>
                </w:sdtPr>
                <w:sdtEndPr/>
                <w:sdtContent>
                  <w:p w14:paraId="5676FC2D" w14:textId="77777777" w:rsidR="006F0A59" w:rsidRDefault="006F0A59" w:rsidP="006F0A59">
                    <w:pPr>
                      <w:pStyle w:val="Sinespaciado"/>
                      <w:spacing w:line="216" w:lineRule="auto"/>
                      <w:rPr>
                        <w:rFonts w:asciiTheme="majorHAnsi" w:eastAsiaTheme="majorEastAsia" w:hAnsiTheme="majorHAnsi" w:cstheme="majorBidi"/>
                        <w:color w:val="4F81BD" w:themeColor="accent1"/>
                        <w:sz w:val="88"/>
                        <w:szCs w:val="88"/>
                      </w:rPr>
                    </w:pPr>
                    <w:r>
                      <w:rPr>
                        <w:rFonts w:asciiTheme="majorHAnsi" w:eastAsiaTheme="majorEastAsia" w:hAnsiTheme="majorHAnsi" w:cstheme="majorBidi"/>
                        <w:color w:val="4F81BD" w:themeColor="accent1"/>
                        <w:sz w:val="88"/>
                        <w:szCs w:val="88"/>
                      </w:rPr>
                      <w:t xml:space="preserve">Código </w:t>
                    </w:r>
                    <w:r w:rsidR="00D27803">
                      <w:rPr>
                        <w:rFonts w:asciiTheme="majorHAnsi" w:eastAsiaTheme="majorEastAsia" w:hAnsiTheme="majorHAnsi" w:cstheme="majorBidi"/>
                        <w:color w:val="4F81BD" w:themeColor="accent1"/>
                        <w:sz w:val="88"/>
                        <w:szCs w:val="88"/>
                      </w:rPr>
                      <w:t xml:space="preserve">Ético </w:t>
                    </w:r>
                    <w:r>
                      <w:rPr>
                        <w:rFonts w:asciiTheme="majorHAnsi" w:eastAsiaTheme="majorEastAsia" w:hAnsiTheme="majorHAnsi" w:cstheme="majorBidi"/>
                        <w:color w:val="4F81BD" w:themeColor="accent1"/>
                        <w:sz w:val="88"/>
                        <w:szCs w:val="88"/>
                      </w:rPr>
                      <w:t>Corporativo</w:t>
                    </w:r>
                  </w:p>
                </w:sdtContent>
              </w:sdt>
            </w:tc>
          </w:tr>
          <w:tr w:rsidR="006F0A59" w14:paraId="7DEA8CEC" w14:textId="77777777" w:rsidTr="00D27803">
            <w:trPr>
              <w:trHeight w:val="341"/>
            </w:trPr>
            <w:sdt>
              <w:sdtPr>
                <w:rPr>
                  <w:color w:val="365F91" w:themeColor="accent1" w:themeShade="BF"/>
                  <w:sz w:val="24"/>
                  <w:szCs w:val="24"/>
                </w:rPr>
                <w:alias w:val="Subtítulo"/>
                <w:id w:val="13406923"/>
                <w:placeholder>
                  <w:docPart w:val="5C501D49023C4027B39069CC1E0B5FD9"/>
                </w:placeholder>
                <w:dataBinding w:prefixMappings="xmlns:ns0='http://schemas.openxmlformats.org/package/2006/metadata/core-properties' xmlns:ns1='http://purl.org/dc/elements/1.1/'" w:xpath="/ns0:coreProperties[1]/ns1:subject[1]" w:storeItemID="{6C3C8BC8-F283-45AE-878A-BAB7291924A1}"/>
                <w:text/>
              </w:sdtPr>
              <w:sdtEndPr/>
              <w:sdtContent>
                <w:tc>
                  <w:tcPr>
                    <w:tcW w:w="9146" w:type="dxa"/>
                    <w:tcMar>
                      <w:top w:w="216" w:type="dxa"/>
                      <w:left w:w="115" w:type="dxa"/>
                      <w:bottom w:w="216" w:type="dxa"/>
                      <w:right w:w="115" w:type="dxa"/>
                    </w:tcMar>
                  </w:tcPr>
                  <w:p w14:paraId="1AD5249E" w14:textId="77777777" w:rsidR="006F0A59" w:rsidRDefault="006F0A59" w:rsidP="006F0A59">
                    <w:pPr>
                      <w:pStyle w:val="Sinespaciado"/>
                      <w:rPr>
                        <w:color w:val="365F91" w:themeColor="accent1" w:themeShade="BF"/>
                        <w:sz w:val="24"/>
                      </w:rPr>
                    </w:pPr>
                    <w:r>
                      <w:rPr>
                        <w:color w:val="365F91" w:themeColor="accent1" w:themeShade="BF"/>
                        <w:sz w:val="24"/>
                        <w:szCs w:val="24"/>
                      </w:rPr>
                      <w:t>Los principios en responsabilidad corporativa de la empresa</w:t>
                    </w:r>
                  </w:p>
                </w:tc>
              </w:sdtContent>
            </w:sdt>
          </w:tr>
        </w:tbl>
        <w:tbl>
          <w:tblPr>
            <w:tblpPr w:leftFromText="187" w:rightFromText="187" w:horzAnchor="margin" w:tblpXSpec="right" w:tblpYSpec="bottom"/>
            <w:tblW w:w="3857" w:type="pct"/>
            <w:tblLook w:val="04A0" w:firstRow="1" w:lastRow="0" w:firstColumn="1" w:lastColumn="0" w:noHBand="0" w:noVBand="1"/>
          </w:tblPr>
          <w:tblGrid>
            <w:gridCol w:w="6737"/>
          </w:tblGrid>
          <w:tr w:rsidR="006F0A59" w14:paraId="0BB850EA" w14:textId="77777777" w:rsidTr="006F0A59">
            <w:tc>
              <w:tcPr>
                <w:tcW w:w="7221" w:type="dxa"/>
                <w:tcMar>
                  <w:top w:w="216" w:type="dxa"/>
                  <w:left w:w="115" w:type="dxa"/>
                  <w:bottom w:w="216" w:type="dxa"/>
                  <w:right w:w="115" w:type="dxa"/>
                </w:tcMar>
              </w:tcPr>
              <w:sdt>
                <w:sdtPr>
                  <w:rPr>
                    <w:color w:val="4F81BD" w:themeColor="accent1"/>
                    <w:sz w:val="28"/>
                    <w:szCs w:val="28"/>
                  </w:rPr>
                  <w:alias w:val="Autor"/>
                  <w:id w:val="13406928"/>
                  <w:placeholder>
                    <w:docPart w:val="E93897AC03F54C68925B9A2F407FC625"/>
                  </w:placeholder>
                  <w:dataBinding w:prefixMappings="xmlns:ns0='http://schemas.openxmlformats.org/package/2006/metadata/core-properties' xmlns:ns1='http://purl.org/dc/elements/1.1/'" w:xpath="/ns0:coreProperties[1]/ns1:creator[1]" w:storeItemID="{6C3C8BC8-F283-45AE-878A-BAB7291924A1}"/>
                  <w:text/>
                </w:sdtPr>
                <w:sdtEndPr/>
                <w:sdtContent>
                  <w:p w14:paraId="2A2D3D89" w14:textId="77777777" w:rsidR="006F0A59" w:rsidRDefault="006F0A59" w:rsidP="00491609">
                    <w:pPr>
                      <w:pStyle w:val="Sinespaciado"/>
                      <w:jc w:val="right"/>
                      <w:rPr>
                        <w:color w:val="4F81BD" w:themeColor="accent1"/>
                        <w:sz w:val="28"/>
                        <w:szCs w:val="28"/>
                      </w:rPr>
                    </w:pPr>
                    <w:r>
                      <w:rPr>
                        <w:color w:val="4F81BD" w:themeColor="accent1"/>
                        <w:sz w:val="28"/>
                        <w:szCs w:val="28"/>
                      </w:rPr>
                      <w:t>Responsable del QSHE &amp; Sec.</w:t>
                    </w:r>
                  </w:p>
                </w:sdtContent>
              </w:sdt>
              <w:sdt>
                <w:sdtPr>
                  <w:rPr>
                    <w:color w:val="4F81BD" w:themeColor="accent1"/>
                    <w:sz w:val="28"/>
                    <w:szCs w:val="28"/>
                  </w:rPr>
                  <w:alias w:val="Fecha"/>
                  <w:tag w:val="Fecha"/>
                  <w:id w:val="13406932"/>
                  <w:placeholder>
                    <w:docPart w:val="A113F4F78F914BB28BA81347EB4E768C"/>
                  </w:placeholder>
                  <w:dataBinding w:prefixMappings="xmlns:ns0='http://schemas.microsoft.com/office/2006/coverPageProps'" w:xpath="/ns0:CoverPageProperties[1]/ns0:PublishDate[1]" w:storeItemID="{55AF091B-3C7A-41E3-B477-F2FDAA23CFDA}"/>
                  <w:date>
                    <w:dateFormat w:val="d-M-yyyy"/>
                    <w:lid w:val="es-ES"/>
                    <w:storeMappedDataAs w:val="dateTime"/>
                    <w:calendar w:val="gregorian"/>
                  </w:date>
                </w:sdtPr>
                <w:sdtEndPr/>
                <w:sdtContent>
                  <w:p w14:paraId="249E77BB" w14:textId="77777777" w:rsidR="006F0A59" w:rsidRDefault="006F0A59" w:rsidP="00491609">
                    <w:pPr>
                      <w:pStyle w:val="Sinespaciado"/>
                      <w:jc w:val="right"/>
                      <w:rPr>
                        <w:color w:val="4F81BD" w:themeColor="accent1"/>
                        <w:sz w:val="28"/>
                        <w:szCs w:val="28"/>
                      </w:rPr>
                    </w:pPr>
                    <w:r>
                      <w:rPr>
                        <w:color w:val="4F81BD" w:themeColor="accent1"/>
                        <w:sz w:val="28"/>
                        <w:szCs w:val="28"/>
                      </w:rPr>
                      <w:t>R</w:t>
                    </w:r>
                    <w:r w:rsidR="0072365F">
                      <w:rPr>
                        <w:color w:val="4F81BD" w:themeColor="accent1"/>
                        <w:sz w:val="28"/>
                        <w:szCs w:val="28"/>
                      </w:rPr>
                      <w:t>e</w:t>
                    </w:r>
                    <w:r>
                      <w:rPr>
                        <w:color w:val="4F81BD" w:themeColor="accent1"/>
                        <w:sz w:val="28"/>
                        <w:szCs w:val="28"/>
                      </w:rPr>
                      <w:t>v. 00</w:t>
                    </w:r>
                    <w:r w:rsidR="00C84E71">
                      <w:rPr>
                        <w:color w:val="4F81BD" w:themeColor="accent1"/>
                        <w:sz w:val="28"/>
                        <w:szCs w:val="28"/>
                      </w:rPr>
                      <w:t>1</w:t>
                    </w:r>
                  </w:p>
                </w:sdtContent>
              </w:sdt>
              <w:p w14:paraId="6E63F4EE" w14:textId="77777777" w:rsidR="006F0A59" w:rsidRDefault="006F0A59">
                <w:pPr>
                  <w:pStyle w:val="Sinespaciado"/>
                  <w:rPr>
                    <w:color w:val="4F81BD" w:themeColor="accent1"/>
                  </w:rPr>
                </w:pPr>
              </w:p>
            </w:tc>
          </w:tr>
        </w:tbl>
        <w:p w14:paraId="3904DDA0" w14:textId="77777777" w:rsidR="006F0A59" w:rsidRDefault="006F0A59">
          <w:r>
            <w:br w:type="page"/>
          </w:r>
        </w:p>
      </w:sdtContent>
    </w:sdt>
    <w:p w14:paraId="0AB71AF2" w14:textId="77777777" w:rsidR="00373A52" w:rsidRDefault="007B4F6B" w:rsidP="00373A52">
      <w:pPr>
        <w:autoSpaceDE w:val="0"/>
        <w:autoSpaceDN w:val="0"/>
        <w:adjustRightInd w:val="0"/>
        <w:jc w:val="both"/>
        <w:rPr>
          <w:rFonts w:ascii="Tahoma" w:hAnsi="Tahoma" w:cs="Tahoma"/>
        </w:rPr>
      </w:pPr>
      <w:r>
        <w:rPr>
          <w:rFonts w:ascii="Tahoma" w:hAnsi="Tahoma" w:cs="Tahoma"/>
        </w:rPr>
        <w:lastRenderedPageBreak/>
        <w:t>E</w:t>
      </w:r>
      <w:r w:rsidR="00373A52">
        <w:rPr>
          <w:rFonts w:ascii="Tahoma" w:hAnsi="Tahoma" w:cs="Tahoma"/>
        </w:rPr>
        <w:t>ste CÓDIGO ÉTICO</w:t>
      </w:r>
      <w:r w:rsidR="00373A52" w:rsidRPr="00373A52">
        <w:rPr>
          <w:rFonts w:ascii="Tahoma" w:hAnsi="Tahoma" w:cs="Tahoma"/>
        </w:rPr>
        <w:t xml:space="preserve"> tiene por objeto establecer las pautas generales que deben regir la conducta </w:t>
      </w:r>
      <w:r w:rsidR="00373A52">
        <w:rPr>
          <w:rFonts w:ascii="Tahoma" w:hAnsi="Tahoma" w:cs="Tahoma"/>
        </w:rPr>
        <w:t xml:space="preserve">ética </w:t>
      </w:r>
      <w:r w:rsidR="00373A52" w:rsidRPr="00373A52">
        <w:rPr>
          <w:rFonts w:ascii="Tahoma" w:hAnsi="Tahoma" w:cs="Tahoma"/>
        </w:rPr>
        <w:t xml:space="preserve">de </w:t>
      </w:r>
      <w:r w:rsidR="000644DD">
        <w:rPr>
          <w:rFonts w:ascii="Tahoma" w:hAnsi="Tahoma" w:cs="Tahoma"/>
        </w:rPr>
        <w:t xml:space="preserve">TOBA </w:t>
      </w:r>
      <w:r w:rsidR="00373A52">
        <w:rPr>
          <w:rFonts w:ascii="Tahoma" w:hAnsi="Tahoma" w:cs="Tahoma"/>
        </w:rPr>
        <w:t>LAVADERO</w:t>
      </w:r>
      <w:r w:rsidR="000644DD">
        <w:rPr>
          <w:rFonts w:ascii="Tahoma" w:hAnsi="Tahoma" w:cs="Tahoma"/>
        </w:rPr>
        <w:t>S S.L</w:t>
      </w:r>
      <w:r w:rsidR="00373A52">
        <w:rPr>
          <w:rFonts w:ascii="Tahoma" w:hAnsi="Tahoma" w:cs="Tahoma"/>
        </w:rPr>
        <w:t xml:space="preserve"> </w:t>
      </w:r>
      <w:r w:rsidR="00373A52" w:rsidRPr="00373A52">
        <w:rPr>
          <w:rFonts w:ascii="Tahoma" w:hAnsi="Tahoma" w:cs="Tahoma"/>
        </w:rPr>
        <w:t>y de todos sus empleados en el cumplimiento de sus funciones y en sus relaciones comerciales y profesionales, actuando de acuerdo con las leyes de cada país y respetando los principios éticos de sus respectivas culturas.</w:t>
      </w:r>
    </w:p>
    <w:p w14:paraId="2D9164E5" w14:textId="77777777" w:rsidR="000D6738" w:rsidRDefault="00373A52" w:rsidP="000D6738">
      <w:pPr>
        <w:autoSpaceDE w:val="0"/>
        <w:autoSpaceDN w:val="0"/>
        <w:adjustRightInd w:val="0"/>
        <w:jc w:val="both"/>
        <w:rPr>
          <w:rFonts w:ascii="Tahoma" w:hAnsi="Tahoma" w:cs="Tahoma"/>
          <w:b/>
        </w:rPr>
      </w:pPr>
      <w:r>
        <w:rPr>
          <w:rFonts w:ascii="Tahoma" w:hAnsi="Tahoma" w:cs="Tahoma"/>
          <w:b/>
        </w:rPr>
        <w:t>CONDUCTA INTERNA</w:t>
      </w:r>
    </w:p>
    <w:p w14:paraId="3DD87AC3" w14:textId="77777777" w:rsidR="00373A52" w:rsidRDefault="00373A52" w:rsidP="000D6738">
      <w:pPr>
        <w:autoSpaceDE w:val="0"/>
        <w:autoSpaceDN w:val="0"/>
        <w:adjustRightInd w:val="0"/>
        <w:jc w:val="both"/>
        <w:rPr>
          <w:rFonts w:ascii="Tahoma" w:hAnsi="Tahoma" w:cs="Tahoma"/>
        </w:rPr>
      </w:pPr>
      <w:r w:rsidRPr="00373A52">
        <w:rPr>
          <w:rFonts w:ascii="Tahoma" w:hAnsi="Tahoma" w:cs="Tahoma"/>
        </w:rPr>
        <w:t xml:space="preserve">Pasamos gran parte de nuestro tiempo en el ambiente de trabajo. Sería un motivo de desgaste que en él imperase el miedo a equivocarse, la desconfianza y la intimidación. Por este motivo, alcanzar resultados sustentables merece una dosis compatible de diálogo y de incentivo al perfeccionamiento profesional. </w:t>
      </w:r>
    </w:p>
    <w:p w14:paraId="34EA4EF3" w14:textId="77777777" w:rsidR="006346B1" w:rsidRDefault="00373A52" w:rsidP="000D6738">
      <w:pPr>
        <w:autoSpaceDE w:val="0"/>
        <w:autoSpaceDN w:val="0"/>
        <w:adjustRightInd w:val="0"/>
        <w:jc w:val="both"/>
        <w:rPr>
          <w:rFonts w:ascii="Tahoma" w:hAnsi="Tahoma" w:cs="Tahoma"/>
        </w:rPr>
      </w:pPr>
      <w:r w:rsidRPr="00373A52">
        <w:rPr>
          <w:rFonts w:ascii="Tahoma" w:hAnsi="Tahoma" w:cs="Tahoma"/>
        </w:rPr>
        <w:t xml:space="preserve">En la cultura de </w:t>
      </w:r>
      <w:r w:rsidR="000644DD">
        <w:rPr>
          <w:rFonts w:ascii="Tahoma" w:hAnsi="Tahoma" w:cs="Tahoma"/>
        </w:rPr>
        <w:t xml:space="preserve">TOBA </w:t>
      </w:r>
      <w:r w:rsidR="006346B1">
        <w:rPr>
          <w:rFonts w:ascii="Tahoma" w:hAnsi="Tahoma" w:cs="Tahoma"/>
        </w:rPr>
        <w:t>LAVADERO</w:t>
      </w:r>
      <w:r w:rsidR="000644DD">
        <w:rPr>
          <w:rFonts w:ascii="Tahoma" w:hAnsi="Tahoma" w:cs="Tahoma"/>
        </w:rPr>
        <w:t>S S.L</w:t>
      </w:r>
      <w:r w:rsidRPr="00373A52">
        <w:rPr>
          <w:rFonts w:ascii="Tahoma" w:hAnsi="Tahoma" w:cs="Tahoma"/>
        </w:rPr>
        <w:t xml:space="preserve">, está bien considerado aquel que está dispuesto a aprender con los errores – reconocerlos y no repetirlos. Y, no importa la posición jerárquica, merece destacarse quien asume la responsabilidad por aquello que dice y hace. Es vital que </w:t>
      </w:r>
      <w:r w:rsidR="005B3190" w:rsidRPr="00373A52">
        <w:rPr>
          <w:rFonts w:ascii="Tahoma" w:hAnsi="Tahoma" w:cs="Tahoma"/>
        </w:rPr>
        <w:t>les</w:t>
      </w:r>
      <w:r w:rsidRPr="00373A52">
        <w:rPr>
          <w:rFonts w:ascii="Tahoma" w:hAnsi="Tahoma" w:cs="Tahoma"/>
        </w:rPr>
        <w:t xml:space="preserve"> hagamos a los otros lo mismo que nos gustaría que ellos nos hiciesen. Para que seamos dignos de confianza, los demás esperan de nosotros un trato justo. Esperan que seamos responsables y que evaluemos las consecuencias de nuestras acciones sobre las otras personas. </w:t>
      </w:r>
    </w:p>
    <w:p w14:paraId="1BE39E64" w14:textId="77777777" w:rsidR="006346B1" w:rsidRDefault="00373A52" w:rsidP="000D6738">
      <w:pPr>
        <w:autoSpaceDE w:val="0"/>
        <w:autoSpaceDN w:val="0"/>
        <w:adjustRightInd w:val="0"/>
        <w:jc w:val="both"/>
        <w:rPr>
          <w:rFonts w:ascii="Tahoma" w:hAnsi="Tahoma" w:cs="Tahoma"/>
        </w:rPr>
      </w:pPr>
      <w:r w:rsidRPr="00373A52">
        <w:rPr>
          <w:rFonts w:ascii="Tahoma" w:hAnsi="Tahoma" w:cs="Tahoma"/>
        </w:rPr>
        <w:t xml:space="preserve">Tomando actitudes de activa cooperación, rapidez y respeto mutuo, </w:t>
      </w:r>
      <w:r w:rsidR="006346B1">
        <w:rPr>
          <w:rFonts w:ascii="Tahoma" w:hAnsi="Tahoma" w:cs="Tahoma"/>
        </w:rPr>
        <w:t>nuestros trabajadores</w:t>
      </w:r>
      <w:r w:rsidRPr="00373A52">
        <w:rPr>
          <w:rFonts w:ascii="Tahoma" w:hAnsi="Tahoma" w:cs="Tahoma"/>
        </w:rPr>
        <w:t xml:space="preserve"> contribuyen para que </w:t>
      </w:r>
      <w:r w:rsidR="000644DD">
        <w:rPr>
          <w:rFonts w:ascii="Tahoma" w:hAnsi="Tahoma" w:cs="Tahoma"/>
        </w:rPr>
        <w:t xml:space="preserve">TOBA </w:t>
      </w:r>
      <w:r w:rsidR="006346B1">
        <w:rPr>
          <w:rFonts w:ascii="Tahoma" w:hAnsi="Tahoma" w:cs="Tahoma"/>
        </w:rPr>
        <w:t>LAVADERO</w:t>
      </w:r>
      <w:r w:rsidR="000644DD">
        <w:rPr>
          <w:rFonts w:ascii="Tahoma" w:hAnsi="Tahoma" w:cs="Tahoma"/>
        </w:rPr>
        <w:t>S S.L</w:t>
      </w:r>
      <w:r w:rsidR="006346B1" w:rsidRPr="00373A52">
        <w:rPr>
          <w:rFonts w:ascii="Tahoma" w:hAnsi="Tahoma" w:cs="Tahoma"/>
        </w:rPr>
        <w:t xml:space="preserve"> </w:t>
      </w:r>
      <w:r w:rsidRPr="00373A52">
        <w:rPr>
          <w:rFonts w:ascii="Tahoma" w:hAnsi="Tahoma" w:cs="Tahoma"/>
        </w:rPr>
        <w:t xml:space="preserve">ofrezca servicios cada vez más competitivos. Los directores, gerentes y jefes desempeñan un papel preponderante por el ejemplo que dan en el día a día y por las orientaciones que difunden. Si fuesen corteses, los otros colaboradores tenderán a serlo; si tuviesen confianza en los otros, la confianza hará parte del cotidiano de la organización; si hiciesen de la consulta a los colegas y subordinados un mecanismo preliminar antes de decidir, se incentivará a los colaboradores a sugerir mejoras, identificar oportunidades y proponer nuevos procesos. </w:t>
      </w:r>
    </w:p>
    <w:p w14:paraId="06401B34" w14:textId="77777777" w:rsidR="00373A52" w:rsidRDefault="00373A52" w:rsidP="000D6738">
      <w:pPr>
        <w:autoSpaceDE w:val="0"/>
        <w:autoSpaceDN w:val="0"/>
        <w:adjustRightInd w:val="0"/>
        <w:jc w:val="both"/>
        <w:rPr>
          <w:rFonts w:ascii="Tahoma" w:hAnsi="Tahoma" w:cs="Tahoma"/>
        </w:rPr>
      </w:pPr>
      <w:r w:rsidRPr="00373A52">
        <w:rPr>
          <w:rFonts w:ascii="Tahoma" w:hAnsi="Tahoma" w:cs="Tahoma"/>
        </w:rPr>
        <w:t>Éstos no tienen solamente la función de coordinar a las personas, responden también por acciones educativas que contribuyan para el crecimiento personal y profesional de cada una de ellas. La excelencia en el desempeño es una construcción colectiva. Los colaboradores, cuando se enfrentan a desafíos profesionales y cuando son evaluados por su mérito, se sienten incentivados a hacer cosas extraordinarias.</w:t>
      </w:r>
    </w:p>
    <w:p w14:paraId="64604832" w14:textId="77777777" w:rsidR="007B4F6B" w:rsidRPr="00373A52" w:rsidRDefault="007B4F6B" w:rsidP="000D6738">
      <w:pPr>
        <w:autoSpaceDE w:val="0"/>
        <w:autoSpaceDN w:val="0"/>
        <w:adjustRightInd w:val="0"/>
        <w:jc w:val="both"/>
        <w:rPr>
          <w:rFonts w:ascii="Tahoma" w:hAnsi="Tahoma" w:cs="Tahoma"/>
        </w:rPr>
      </w:pPr>
      <w:r>
        <w:rPr>
          <w:rFonts w:ascii="Tahoma" w:hAnsi="Tahoma" w:cs="Tahoma"/>
        </w:rPr>
        <w:t xml:space="preserve">En TOBA LAVADEROS, estamos concienciados en el medio ambiente ya que sabemos que nuestra actividad puede alterarlo. Es por eso </w:t>
      </w:r>
      <w:proofErr w:type="gramStart"/>
      <w:r>
        <w:rPr>
          <w:rFonts w:ascii="Tahoma" w:hAnsi="Tahoma" w:cs="Tahoma"/>
        </w:rPr>
        <w:t>que</w:t>
      </w:r>
      <w:proofErr w:type="gramEnd"/>
      <w:r>
        <w:rPr>
          <w:rFonts w:ascii="Tahoma" w:hAnsi="Tahoma" w:cs="Tahoma"/>
        </w:rPr>
        <w:t xml:space="preserve"> nos hemos adherido al programa internacional </w:t>
      </w:r>
      <w:proofErr w:type="spellStart"/>
      <w:r>
        <w:rPr>
          <w:rFonts w:ascii="Tahoma" w:hAnsi="Tahoma" w:cs="Tahoma"/>
        </w:rPr>
        <w:t>Operation</w:t>
      </w:r>
      <w:proofErr w:type="spellEnd"/>
      <w:r>
        <w:rPr>
          <w:rFonts w:ascii="Tahoma" w:hAnsi="Tahoma" w:cs="Tahoma"/>
        </w:rPr>
        <w:t xml:space="preserve"> </w:t>
      </w:r>
      <w:proofErr w:type="spellStart"/>
      <w:r>
        <w:rPr>
          <w:rFonts w:ascii="Tahoma" w:hAnsi="Tahoma" w:cs="Tahoma"/>
        </w:rPr>
        <w:t>Clean</w:t>
      </w:r>
      <w:proofErr w:type="spellEnd"/>
      <w:r>
        <w:rPr>
          <w:rFonts w:ascii="Tahoma" w:hAnsi="Tahoma" w:cs="Tahoma"/>
        </w:rPr>
        <w:t xml:space="preserve"> Sweep, diseñado para prevenir la pérdida de gránulos de plástico (pellets) durante la manipulación, transporte, limpieza o almacenamiento, ya que pueden tener un impacto negativo sobre el medio ambiente si llegan a ríos, lagos o incluso el mar/océano.</w:t>
      </w:r>
    </w:p>
    <w:p w14:paraId="5CBE89BE" w14:textId="77777777" w:rsidR="00287B56" w:rsidRDefault="00287B56" w:rsidP="000D6738">
      <w:pPr>
        <w:autoSpaceDE w:val="0"/>
        <w:autoSpaceDN w:val="0"/>
        <w:adjustRightInd w:val="0"/>
        <w:jc w:val="both"/>
        <w:rPr>
          <w:rFonts w:ascii="Tahoma" w:hAnsi="Tahoma" w:cs="Tahoma"/>
          <w:b/>
        </w:rPr>
      </w:pPr>
      <w:r>
        <w:rPr>
          <w:rFonts w:ascii="Tahoma" w:hAnsi="Tahoma" w:cs="Tahoma"/>
          <w:b/>
        </w:rPr>
        <w:lastRenderedPageBreak/>
        <w:t>SOBORNO/EXTORSIÓN</w:t>
      </w:r>
    </w:p>
    <w:p w14:paraId="14B7273A" w14:textId="77777777" w:rsidR="00287B56" w:rsidRPr="00287B56" w:rsidRDefault="00287B56" w:rsidP="000D6738">
      <w:pPr>
        <w:autoSpaceDE w:val="0"/>
        <w:autoSpaceDN w:val="0"/>
        <w:adjustRightInd w:val="0"/>
        <w:jc w:val="both"/>
        <w:rPr>
          <w:rFonts w:ascii="Tahoma" w:hAnsi="Tahoma" w:cs="Tahoma"/>
        </w:rPr>
      </w:pPr>
      <w:proofErr w:type="gramStart"/>
      <w:r w:rsidRPr="00287B56">
        <w:rPr>
          <w:rFonts w:ascii="Tahoma" w:hAnsi="Tahoma" w:cs="Tahoma"/>
        </w:rPr>
        <w:t>Bajo ninguna circunstancia</w:t>
      </w:r>
      <w:proofErr w:type="gramEnd"/>
      <w:r w:rsidRPr="00287B56">
        <w:rPr>
          <w:rFonts w:ascii="Tahoma" w:hAnsi="Tahoma" w:cs="Tahoma"/>
        </w:rPr>
        <w:t xml:space="preserve"> está permitido el soborno y/o la extorsión. Si alguna persona en la empresa está siendo objeto de soborno y/o extorsión en sus relaciones de trabajo, dentro o fuera de la organización, debe reportarlo de inmediato. De igual forma, cuando se conozca el caso de una tercera persona de la empresa que esté siendo objeto de alguna clase de extorsión y/</w:t>
      </w:r>
      <w:r>
        <w:rPr>
          <w:rFonts w:ascii="Tahoma" w:hAnsi="Tahoma" w:cs="Tahoma"/>
        </w:rPr>
        <w:t>o soborno.</w:t>
      </w:r>
    </w:p>
    <w:p w14:paraId="51689072" w14:textId="77777777" w:rsidR="00287B56" w:rsidRDefault="00287B56" w:rsidP="000D6738">
      <w:pPr>
        <w:autoSpaceDE w:val="0"/>
        <w:autoSpaceDN w:val="0"/>
        <w:adjustRightInd w:val="0"/>
        <w:jc w:val="both"/>
        <w:rPr>
          <w:rFonts w:ascii="Tahoma" w:hAnsi="Tahoma" w:cs="Tahoma"/>
          <w:b/>
        </w:rPr>
      </w:pPr>
    </w:p>
    <w:p w14:paraId="337A3DFB" w14:textId="77777777" w:rsidR="000D6738" w:rsidRPr="000D6738" w:rsidRDefault="00287B56" w:rsidP="000D6738">
      <w:pPr>
        <w:autoSpaceDE w:val="0"/>
        <w:autoSpaceDN w:val="0"/>
        <w:adjustRightInd w:val="0"/>
        <w:jc w:val="both"/>
        <w:rPr>
          <w:rFonts w:ascii="Tahoma" w:hAnsi="Tahoma" w:cs="Tahoma"/>
          <w:b/>
        </w:rPr>
      </w:pPr>
      <w:r>
        <w:rPr>
          <w:rFonts w:ascii="Tahoma" w:hAnsi="Tahoma" w:cs="Tahoma"/>
          <w:b/>
        </w:rPr>
        <w:t>P</w:t>
      </w:r>
      <w:r w:rsidR="00373A52">
        <w:rPr>
          <w:rFonts w:ascii="Tahoma" w:hAnsi="Tahoma" w:cs="Tahoma"/>
          <w:b/>
        </w:rPr>
        <w:t xml:space="preserve">OLÍTICA DE REGALOS </w:t>
      </w:r>
    </w:p>
    <w:p w14:paraId="73A8947B" w14:textId="77777777" w:rsidR="00373A52" w:rsidRDefault="00373A52" w:rsidP="00373A52">
      <w:pPr>
        <w:autoSpaceDE w:val="0"/>
        <w:autoSpaceDN w:val="0"/>
        <w:adjustRightInd w:val="0"/>
        <w:jc w:val="both"/>
        <w:rPr>
          <w:rFonts w:ascii="Tahoma" w:hAnsi="Tahoma" w:cs="Tahoma"/>
        </w:rPr>
      </w:pPr>
      <w:r w:rsidRPr="00373A52">
        <w:rPr>
          <w:rFonts w:ascii="Tahoma" w:hAnsi="Tahoma" w:cs="Tahoma"/>
        </w:rPr>
        <w:t xml:space="preserve">Los empleados de </w:t>
      </w:r>
      <w:r w:rsidR="000644DD">
        <w:rPr>
          <w:rFonts w:ascii="Tahoma" w:hAnsi="Tahoma" w:cs="Tahoma"/>
        </w:rPr>
        <w:t xml:space="preserve">TOBA </w:t>
      </w:r>
      <w:r>
        <w:rPr>
          <w:rFonts w:ascii="Tahoma" w:hAnsi="Tahoma" w:cs="Tahoma"/>
        </w:rPr>
        <w:t>LAVADERO</w:t>
      </w:r>
      <w:r w:rsidR="000644DD">
        <w:rPr>
          <w:rFonts w:ascii="Tahoma" w:hAnsi="Tahoma" w:cs="Tahoma"/>
        </w:rPr>
        <w:t>S S.L</w:t>
      </w:r>
      <w:r w:rsidR="007B4F6B">
        <w:rPr>
          <w:rFonts w:ascii="Tahoma" w:hAnsi="Tahoma" w:cs="Tahoma"/>
        </w:rPr>
        <w:t>.U.</w:t>
      </w:r>
      <w:r w:rsidRPr="00373A52">
        <w:rPr>
          <w:rFonts w:ascii="Tahoma" w:hAnsi="Tahoma" w:cs="Tahoma"/>
        </w:rPr>
        <w:t xml:space="preserve">, por razón del cargo que ocupen, no podrán aceptar regalos, atenciones, servicios o cualquier otra clase de favor de cualquier persona o entidad, que puedan afectar a su objetividad o influir en una relación comercial, profesional o administrativa. Los obsequios de </w:t>
      </w:r>
      <w:r w:rsidR="000644DD">
        <w:rPr>
          <w:rFonts w:ascii="Tahoma" w:hAnsi="Tahoma" w:cs="Tahoma"/>
        </w:rPr>
        <w:t>TOBA LAVADEROS S.L</w:t>
      </w:r>
      <w:r w:rsidR="007B4F6B">
        <w:rPr>
          <w:rFonts w:ascii="Tahoma" w:hAnsi="Tahoma" w:cs="Tahoma"/>
        </w:rPr>
        <w:t>.U.</w:t>
      </w:r>
      <w:r w:rsidR="000644DD" w:rsidRPr="00373A52">
        <w:rPr>
          <w:rFonts w:ascii="Tahoma" w:hAnsi="Tahoma" w:cs="Tahoma"/>
        </w:rPr>
        <w:t xml:space="preserve"> </w:t>
      </w:r>
      <w:r w:rsidRPr="00373A52">
        <w:rPr>
          <w:rFonts w:ascii="Tahoma" w:hAnsi="Tahoma" w:cs="Tahoma"/>
        </w:rPr>
        <w:t xml:space="preserve">se caracterizan porque están destinados a promover la imagen de marca de la Compañía </w:t>
      </w:r>
      <w:proofErr w:type="gramStart"/>
      <w:r w:rsidRPr="00373A52">
        <w:rPr>
          <w:rFonts w:ascii="Tahoma" w:hAnsi="Tahoma" w:cs="Tahoma"/>
        </w:rPr>
        <w:t>y</w:t>
      </w:r>
      <w:proofErr w:type="gramEnd"/>
      <w:r w:rsidRPr="00373A52">
        <w:rPr>
          <w:rFonts w:ascii="Tahoma" w:hAnsi="Tahoma" w:cs="Tahoma"/>
        </w:rPr>
        <w:t xml:space="preserve"> en cualquier caso, los empleados de </w:t>
      </w:r>
      <w:r w:rsidR="000644DD">
        <w:rPr>
          <w:rFonts w:ascii="Tahoma" w:hAnsi="Tahoma" w:cs="Tahoma"/>
        </w:rPr>
        <w:t>TOBA LAVADEROS S.L</w:t>
      </w:r>
      <w:r w:rsidR="007B4F6B">
        <w:rPr>
          <w:rFonts w:ascii="Tahoma" w:hAnsi="Tahoma" w:cs="Tahoma"/>
        </w:rPr>
        <w:t>.U.</w:t>
      </w:r>
      <w:r w:rsidR="000644DD" w:rsidRPr="00373A52">
        <w:rPr>
          <w:rFonts w:ascii="Tahoma" w:hAnsi="Tahoma" w:cs="Tahoma"/>
        </w:rPr>
        <w:t xml:space="preserve"> </w:t>
      </w:r>
      <w:r w:rsidRPr="00373A52">
        <w:rPr>
          <w:rFonts w:ascii="Tahoma" w:hAnsi="Tahoma" w:cs="Tahoma"/>
        </w:rPr>
        <w:t xml:space="preserve">no podrán ofrecer, de forma directa o indirecta, regalos, servicios o cualquier otra clase de favor a clientes, proveedores, socios o a cualquier otra persona o entidad, que mantenga o pueda mantener relaciones con la empresa, con objeto de influir ilícitamente en dichas relaciones. </w:t>
      </w:r>
    </w:p>
    <w:p w14:paraId="25552BC5" w14:textId="77777777" w:rsidR="00373A52" w:rsidRDefault="00373A52" w:rsidP="00373A52">
      <w:pPr>
        <w:autoSpaceDE w:val="0"/>
        <w:autoSpaceDN w:val="0"/>
        <w:adjustRightInd w:val="0"/>
        <w:jc w:val="both"/>
        <w:rPr>
          <w:rFonts w:ascii="Tahoma" w:hAnsi="Tahoma" w:cs="Tahoma"/>
        </w:rPr>
      </w:pPr>
      <w:r w:rsidRPr="00373A52">
        <w:rPr>
          <w:rFonts w:ascii="Tahoma" w:hAnsi="Tahoma" w:cs="Tahoma"/>
        </w:rPr>
        <w:t xml:space="preserve">A efectos de aplicación de esta norma, serán considerados regalos o atenciones permitidos, aquellos que cumplan de forma simultánea con los requisitos (i) a (v) siguientes: </w:t>
      </w:r>
    </w:p>
    <w:p w14:paraId="4F7CEC6C" w14:textId="77777777" w:rsidR="00373A52" w:rsidRPr="00373A52" w:rsidRDefault="00373A52" w:rsidP="00373A52">
      <w:pPr>
        <w:pStyle w:val="Prrafodelista"/>
        <w:numPr>
          <w:ilvl w:val="0"/>
          <w:numId w:val="8"/>
        </w:numPr>
        <w:autoSpaceDE w:val="0"/>
        <w:autoSpaceDN w:val="0"/>
        <w:adjustRightInd w:val="0"/>
        <w:jc w:val="both"/>
        <w:rPr>
          <w:rFonts w:ascii="Tahoma" w:hAnsi="Tahoma" w:cs="Tahoma"/>
        </w:rPr>
      </w:pPr>
      <w:r w:rsidRPr="00373A52">
        <w:rPr>
          <w:rFonts w:ascii="Tahoma" w:hAnsi="Tahoma" w:cs="Tahoma"/>
        </w:rPr>
        <w:t xml:space="preserve">estén permitidos tanto por la legislación aplicable de cada país como por los principios éticos de sus respectivas culturas y por la normativa interna; </w:t>
      </w:r>
    </w:p>
    <w:p w14:paraId="0686CC7F" w14:textId="77777777" w:rsidR="00373A52" w:rsidRDefault="00373A52" w:rsidP="00373A52">
      <w:pPr>
        <w:pStyle w:val="Prrafodelista"/>
        <w:numPr>
          <w:ilvl w:val="0"/>
          <w:numId w:val="8"/>
        </w:numPr>
        <w:autoSpaceDE w:val="0"/>
        <w:autoSpaceDN w:val="0"/>
        <w:adjustRightInd w:val="0"/>
        <w:jc w:val="both"/>
        <w:rPr>
          <w:rFonts w:ascii="Tahoma" w:hAnsi="Tahoma" w:cs="Tahoma"/>
        </w:rPr>
      </w:pPr>
      <w:r w:rsidRPr="00373A52">
        <w:rPr>
          <w:rFonts w:ascii="Tahoma" w:hAnsi="Tahoma" w:cs="Tahoma"/>
        </w:rPr>
        <w:t>no sean contrarios a los valores de ética y transparencia adoptados por</w:t>
      </w:r>
      <w:r w:rsidR="000644DD" w:rsidRPr="000644DD">
        <w:rPr>
          <w:rFonts w:ascii="Tahoma" w:hAnsi="Tahoma" w:cs="Tahoma"/>
        </w:rPr>
        <w:t xml:space="preserve"> </w:t>
      </w:r>
      <w:r w:rsidR="000644DD">
        <w:rPr>
          <w:rFonts w:ascii="Tahoma" w:hAnsi="Tahoma" w:cs="Tahoma"/>
        </w:rPr>
        <w:t>TOBA LAVADEROS S.L</w:t>
      </w:r>
      <w:r w:rsidR="007B4F6B">
        <w:rPr>
          <w:rFonts w:ascii="Tahoma" w:hAnsi="Tahoma" w:cs="Tahoma"/>
        </w:rPr>
        <w:t>.U.</w:t>
      </w:r>
      <w:r w:rsidRPr="00373A52">
        <w:rPr>
          <w:rFonts w:ascii="Tahoma" w:hAnsi="Tahoma" w:cs="Tahoma"/>
        </w:rPr>
        <w:t xml:space="preserve">; </w:t>
      </w:r>
    </w:p>
    <w:p w14:paraId="7C5FCEC4" w14:textId="77777777" w:rsidR="00373A52" w:rsidRDefault="00373A52" w:rsidP="00373A52">
      <w:pPr>
        <w:pStyle w:val="Prrafodelista"/>
        <w:numPr>
          <w:ilvl w:val="0"/>
          <w:numId w:val="8"/>
        </w:numPr>
        <w:autoSpaceDE w:val="0"/>
        <w:autoSpaceDN w:val="0"/>
        <w:adjustRightInd w:val="0"/>
        <w:jc w:val="both"/>
        <w:rPr>
          <w:rFonts w:ascii="Tahoma" w:hAnsi="Tahoma" w:cs="Tahoma"/>
        </w:rPr>
      </w:pPr>
      <w:r w:rsidRPr="00373A52">
        <w:rPr>
          <w:rFonts w:ascii="Tahoma" w:hAnsi="Tahoma" w:cs="Tahoma"/>
        </w:rPr>
        <w:t>no perjudiquen la imagen o la reputación de</w:t>
      </w:r>
      <w:r w:rsidR="000644DD" w:rsidRPr="000644DD">
        <w:rPr>
          <w:rFonts w:ascii="Tahoma" w:hAnsi="Tahoma" w:cs="Tahoma"/>
        </w:rPr>
        <w:t xml:space="preserve"> </w:t>
      </w:r>
      <w:r w:rsidR="000644DD">
        <w:rPr>
          <w:rFonts w:ascii="Tahoma" w:hAnsi="Tahoma" w:cs="Tahoma"/>
        </w:rPr>
        <w:t>TOBA LAVADEROS S.L</w:t>
      </w:r>
      <w:r w:rsidR="007B4F6B">
        <w:rPr>
          <w:rFonts w:ascii="Tahoma" w:hAnsi="Tahoma" w:cs="Tahoma"/>
        </w:rPr>
        <w:t>.U.</w:t>
      </w:r>
      <w:r w:rsidRPr="00373A52">
        <w:rPr>
          <w:rFonts w:ascii="Tahoma" w:hAnsi="Tahoma" w:cs="Tahoma"/>
        </w:rPr>
        <w:t xml:space="preserve">; </w:t>
      </w:r>
    </w:p>
    <w:p w14:paraId="028C42F9" w14:textId="77777777" w:rsidR="00373A52" w:rsidRDefault="00373A52" w:rsidP="00373A52">
      <w:pPr>
        <w:pStyle w:val="Prrafodelista"/>
        <w:numPr>
          <w:ilvl w:val="0"/>
          <w:numId w:val="8"/>
        </w:numPr>
        <w:autoSpaceDE w:val="0"/>
        <w:autoSpaceDN w:val="0"/>
        <w:adjustRightInd w:val="0"/>
        <w:jc w:val="both"/>
        <w:rPr>
          <w:rFonts w:ascii="Tahoma" w:hAnsi="Tahoma" w:cs="Tahoma"/>
        </w:rPr>
      </w:pPr>
      <w:r w:rsidRPr="00373A52">
        <w:rPr>
          <w:rFonts w:ascii="Tahoma" w:hAnsi="Tahoma" w:cs="Tahoma"/>
        </w:rPr>
        <w:t>sean entregados o recibidos, de forma transparente y con carácter ocasional, en virtud de una práctica comercial o uso social de cortesía generalmente aceptado, o consistan en objetos o atenciones con un valor simbólico o económicamente irrelevante; y</w:t>
      </w:r>
    </w:p>
    <w:p w14:paraId="59F1F10B" w14:textId="77777777" w:rsidR="00373A52" w:rsidRDefault="00373A52" w:rsidP="00373A52">
      <w:pPr>
        <w:pStyle w:val="Prrafodelista"/>
        <w:numPr>
          <w:ilvl w:val="0"/>
          <w:numId w:val="8"/>
        </w:numPr>
        <w:autoSpaceDE w:val="0"/>
        <w:autoSpaceDN w:val="0"/>
        <w:adjustRightInd w:val="0"/>
        <w:jc w:val="both"/>
        <w:rPr>
          <w:rFonts w:ascii="Tahoma" w:hAnsi="Tahoma" w:cs="Tahoma"/>
        </w:rPr>
      </w:pPr>
      <w:r w:rsidRPr="00373A52">
        <w:rPr>
          <w:rFonts w:ascii="Tahoma" w:hAnsi="Tahoma" w:cs="Tahoma"/>
        </w:rPr>
        <w:t>no consistan en cantidades de dinero o valores y bienes fácilme</w:t>
      </w:r>
      <w:r>
        <w:rPr>
          <w:rFonts w:ascii="Tahoma" w:hAnsi="Tahoma" w:cs="Tahoma"/>
        </w:rPr>
        <w:t>nte liquidables en metálico</w:t>
      </w:r>
    </w:p>
    <w:p w14:paraId="31B921BE" w14:textId="77777777" w:rsidR="000D6738" w:rsidRPr="00373A52" w:rsidRDefault="00373A52" w:rsidP="00373A52">
      <w:pPr>
        <w:autoSpaceDE w:val="0"/>
        <w:autoSpaceDN w:val="0"/>
        <w:adjustRightInd w:val="0"/>
        <w:jc w:val="both"/>
        <w:rPr>
          <w:rFonts w:ascii="Tahoma" w:hAnsi="Tahoma" w:cs="Tahoma"/>
        </w:rPr>
      </w:pPr>
      <w:r w:rsidRPr="00373A52">
        <w:rPr>
          <w:rFonts w:ascii="Tahoma" w:hAnsi="Tahoma" w:cs="Tahoma"/>
        </w:rPr>
        <w:t xml:space="preserve">Los regalos o atenciones ofrecidos a, o recibidos por, los empleados de </w:t>
      </w:r>
      <w:r w:rsidR="000644DD">
        <w:rPr>
          <w:rFonts w:ascii="Tahoma" w:hAnsi="Tahoma" w:cs="Tahoma"/>
        </w:rPr>
        <w:t>TOBA LAVADEROS S.L</w:t>
      </w:r>
      <w:r w:rsidR="007B4F6B">
        <w:rPr>
          <w:rFonts w:ascii="Tahoma" w:hAnsi="Tahoma" w:cs="Tahoma"/>
        </w:rPr>
        <w:t>.U.</w:t>
      </w:r>
      <w:r w:rsidR="000644DD" w:rsidRPr="00373A52">
        <w:rPr>
          <w:rFonts w:ascii="Tahoma" w:hAnsi="Tahoma" w:cs="Tahoma"/>
        </w:rPr>
        <w:t xml:space="preserve"> </w:t>
      </w:r>
      <w:r w:rsidRPr="00373A52">
        <w:rPr>
          <w:rFonts w:ascii="Tahoma" w:hAnsi="Tahoma" w:cs="Tahoma"/>
        </w:rPr>
        <w:t xml:space="preserve">que no cumplan con las exigencias contenidas en esta norma, y por lo tanto no estén permitidos, deberán ser rechazados o devueltos. En todo caso, cuando los empleados tengan dudas sobre la razonabilidad o aceptabilidad de un </w:t>
      </w:r>
      <w:r w:rsidRPr="00373A52">
        <w:rPr>
          <w:rFonts w:ascii="Tahoma" w:hAnsi="Tahoma" w:cs="Tahoma"/>
        </w:rPr>
        <w:lastRenderedPageBreak/>
        <w:t>regalo o invitación deberán consultarlo con sus superiores jerárquicos. Adicionalmente, cuando los empleados mantengan relación en su ámbito profesional con contratistas, clientes, proveedores o suministradores de</w:t>
      </w:r>
      <w:r w:rsidR="000644DD" w:rsidRPr="000644DD">
        <w:rPr>
          <w:rFonts w:ascii="Tahoma" w:hAnsi="Tahoma" w:cs="Tahoma"/>
        </w:rPr>
        <w:t xml:space="preserve"> </w:t>
      </w:r>
      <w:r w:rsidR="000644DD">
        <w:rPr>
          <w:rFonts w:ascii="Tahoma" w:hAnsi="Tahoma" w:cs="Tahoma"/>
        </w:rPr>
        <w:t>TOBA LAVADEROS S.L</w:t>
      </w:r>
      <w:r w:rsidR="007B4F6B">
        <w:rPr>
          <w:rFonts w:ascii="Tahoma" w:hAnsi="Tahoma" w:cs="Tahoma"/>
        </w:rPr>
        <w:t>.U.</w:t>
      </w:r>
      <w:r w:rsidRPr="00373A52">
        <w:rPr>
          <w:rFonts w:ascii="Tahoma" w:hAnsi="Tahoma" w:cs="Tahoma"/>
        </w:rPr>
        <w:t xml:space="preserve">, no podrán obtener en las compras privadas que realicen a los mismos, descuentos o condiciones más ventajosas a favor de </w:t>
      </w:r>
      <w:proofErr w:type="spellStart"/>
      <w:r w:rsidRPr="00373A52">
        <w:rPr>
          <w:rFonts w:ascii="Tahoma" w:hAnsi="Tahoma" w:cs="Tahoma"/>
        </w:rPr>
        <w:t>si</w:t>
      </w:r>
      <w:proofErr w:type="spellEnd"/>
      <w:r w:rsidRPr="00373A52">
        <w:rPr>
          <w:rFonts w:ascii="Tahoma" w:hAnsi="Tahoma" w:cs="Tahoma"/>
        </w:rPr>
        <w:t xml:space="preserve"> mismos o de terceras personas, que excedan las condiciones generales ofrecidas al resto de empleados de</w:t>
      </w:r>
      <w:r w:rsidR="000644DD" w:rsidRPr="000644DD">
        <w:rPr>
          <w:rFonts w:ascii="Tahoma" w:hAnsi="Tahoma" w:cs="Tahoma"/>
        </w:rPr>
        <w:t xml:space="preserve"> </w:t>
      </w:r>
      <w:r w:rsidR="000644DD">
        <w:rPr>
          <w:rFonts w:ascii="Tahoma" w:hAnsi="Tahoma" w:cs="Tahoma"/>
        </w:rPr>
        <w:t>TOBA LAVADEROS S.L</w:t>
      </w:r>
      <w:r w:rsidRPr="00373A52">
        <w:rPr>
          <w:rFonts w:ascii="Tahoma" w:hAnsi="Tahoma" w:cs="Tahoma"/>
        </w:rPr>
        <w:t>.</w:t>
      </w:r>
      <w:r w:rsidR="007B4F6B">
        <w:rPr>
          <w:rFonts w:ascii="Tahoma" w:hAnsi="Tahoma" w:cs="Tahoma"/>
        </w:rPr>
        <w:t>U.</w:t>
      </w:r>
    </w:p>
    <w:p w14:paraId="26505256" w14:textId="77777777" w:rsidR="00373A52" w:rsidRDefault="006346B1" w:rsidP="00373A52">
      <w:pPr>
        <w:autoSpaceDE w:val="0"/>
        <w:autoSpaceDN w:val="0"/>
        <w:adjustRightInd w:val="0"/>
        <w:jc w:val="both"/>
        <w:rPr>
          <w:rFonts w:ascii="Tahoma" w:hAnsi="Tahoma" w:cs="Tahoma"/>
          <w:b/>
        </w:rPr>
      </w:pPr>
      <w:r>
        <w:rPr>
          <w:rFonts w:ascii="Tahoma" w:hAnsi="Tahoma" w:cs="Tahoma"/>
          <w:b/>
        </w:rPr>
        <w:t>INTERNET</w:t>
      </w:r>
    </w:p>
    <w:p w14:paraId="72737EB0" w14:textId="77777777" w:rsidR="006346B1" w:rsidRDefault="006346B1" w:rsidP="00373A52">
      <w:pPr>
        <w:autoSpaceDE w:val="0"/>
        <w:autoSpaceDN w:val="0"/>
        <w:adjustRightInd w:val="0"/>
        <w:jc w:val="both"/>
        <w:rPr>
          <w:rFonts w:ascii="Tahoma" w:hAnsi="Tahoma" w:cs="Tahoma"/>
        </w:rPr>
      </w:pPr>
      <w:r w:rsidRPr="006346B1">
        <w:rPr>
          <w:rFonts w:ascii="Tahoma" w:hAnsi="Tahoma" w:cs="Tahoma"/>
        </w:rPr>
        <w:t>Quien haya recibido una conexión a Internet ha recibido tal conexión para ser utilizada en la actividad laboral</w:t>
      </w:r>
      <w:r>
        <w:rPr>
          <w:rFonts w:ascii="Tahoma" w:hAnsi="Tahoma" w:cs="Tahoma"/>
        </w:rPr>
        <w:t xml:space="preserve"> aplicable a</w:t>
      </w:r>
      <w:r w:rsidR="000644DD" w:rsidRPr="000644DD">
        <w:rPr>
          <w:rFonts w:ascii="Tahoma" w:hAnsi="Tahoma" w:cs="Tahoma"/>
        </w:rPr>
        <w:t xml:space="preserve"> </w:t>
      </w:r>
      <w:r w:rsidR="000644DD">
        <w:rPr>
          <w:rFonts w:ascii="Tahoma" w:hAnsi="Tahoma" w:cs="Tahoma"/>
        </w:rPr>
        <w:t>TOBA LAVADEROS S.L</w:t>
      </w:r>
      <w:r w:rsidRPr="006346B1">
        <w:rPr>
          <w:rFonts w:ascii="Tahoma" w:hAnsi="Tahoma" w:cs="Tahoma"/>
        </w:rPr>
        <w:t>.</w:t>
      </w:r>
      <w:r w:rsidR="007B4F6B">
        <w:rPr>
          <w:rFonts w:ascii="Tahoma" w:hAnsi="Tahoma" w:cs="Tahoma"/>
        </w:rPr>
        <w:t>U.</w:t>
      </w:r>
      <w:r w:rsidRPr="006346B1">
        <w:rPr>
          <w:rFonts w:ascii="Tahoma" w:hAnsi="Tahoma" w:cs="Tahoma"/>
        </w:rPr>
        <w:t xml:space="preserve"> No baje información alguna que no sea del dominio público o que sea propia o inadecuada para asuntos comerciales. Los empleados no deberían abusar del acceso a Internet para fines personales.</w:t>
      </w:r>
    </w:p>
    <w:p w14:paraId="53D010C9" w14:textId="77777777" w:rsidR="00373A52" w:rsidRDefault="006346B1" w:rsidP="005B3190">
      <w:pPr>
        <w:autoSpaceDE w:val="0"/>
        <w:autoSpaceDN w:val="0"/>
        <w:adjustRightInd w:val="0"/>
        <w:jc w:val="both"/>
        <w:rPr>
          <w:rFonts w:ascii="Tahoma" w:hAnsi="Tahoma" w:cs="Tahoma"/>
        </w:rPr>
      </w:pPr>
      <w:r w:rsidRPr="006346B1">
        <w:rPr>
          <w:rFonts w:ascii="Tahoma" w:hAnsi="Tahoma" w:cs="Tahoma"/>
        </w:rPr>
        <w:t xml:space="preserve">Cualquier correo electrónico que envíe puede ser impreso por el receptor y remitido por el receptor a otras personas, y probablemente es conservado en los computadores de la compañía por un período de tiempo considerable. Por consiguiente, los empleados deberían proceder con el mismo cuidado, cautela y formalidad al enviar un mensaje por correo electrónico de la misma manera en que lo harían en un comunicado normal por escrito. Asegúrese que su mensaje de correo electrónico sea profesional y adecuado a las circunstancias. </w:t>
      </w:r>
    </w:p>
    <w:p w14:paraId="7020C9C1" w14:textId="77777777" w:rsidR="00373A52" w:rsidRPr="007D6ED6" w:rsidRDefault="007D6ED6" w:rsidP="007D6ED6">
      <w:pPr>
        <w:autoSpaceDE w:val="0"/>
        <w:autoSpaceDN w:val="0"/>
        <w:adjustRightInd w:val="0"/>
        <w:jc w:val="both"/>
        <w:rPr>
          <w:rFonts w:ascii="Tahoma" w:hAnsi="Tahoma" w:cs="Tahoma"/>
          <w:b/>
        </w:rPr>
      </w:pPr>
      <w:r w:rsidRPr="007D6ED6">
        <w:rPr>
          <w:rFonts w:ascii="Tahoma" w:hAnsi="Tahoma" w:cs="Tahoma"/>
          <w:b/>
        </w:rPr>
        <w:t>SEGURIDAD EN EL TRABAJO</w:t>
      </w:r>
    </w:p>
    <w:p w14:paraId="34E8F00B" w14:textId="77777777" w:rsidR="007D6ED6" w:rsidRDefault="000644DD" w:rsidP="007D6ED6">
      <w:pPr>
        <w:autoSpaceDE w:val="0"/>
        <w:autoSpaceDN w:val="0"/>
        <w:adjustRightInd w:val="0"/>
        <w:jc w:val="both"/>
        <w:rPr>
          <w:rFonts w:ascii="Tahoma" w:hAnsi="Tahoma" w:cs="Tahoma"/>
        </w:rPr>
      </w:pPr>
      <w:r>
        <w:rPr>
          <w:rFonts w:ascii="Tahoma" w:hAnsi="Tahoma" w:cs="Tahoma"/>
        </w:rPr>
        <w:t>TOBA LAVADEROS S.L</w:t>
      </w:r>
      <w:r w:rsidR="007B4F6B">
        <w:rPr>
          <w:rFonts w:ascii="Tahoma" w:hAnsi="Tahoma" w:cs="Tahoma"/>
        </w:rPr>
        <w:t>U.</w:t>
      </w:r>
      <w:r>
        <w:rPr>
          <w:rFonts w:ascii="Tahoma" w:hAnsi="Tahoma" w:cs="Tahoma"/>
        </w:rPr>
        <w:t xml:space="preserve"> </w:t>
      </w:r>
      <w:r w:rsidR="007D6ED6">
        <w:rPr>
          <w:rFonts w:ascii="Tahoma" w:hAnsi="Tahoma" w:cs="Tahoma"/>
        </w:rPr>
        <w:t>está comprometido</w:t>
      </w:r>
      <w:r w:rsidR="007D6ED6" w:rsidRPr="007D6ED6">
        <w:rPr>
          <w:rFonts w:ascii="Tahoma" w:hAnsi="Tahoma" w:cs="Tahoma"/>
        </w:rPr>
        <w:t xml:space="preserve"> a brindar a los empleados un ambiente de trabajo saludable y seguro, libre de todo peligro reconocido. Debemos cumplir todas las normas y prácticas de seguridad y asumir responsabilidad por tomar las precauciones necesarias para proteger a nuestros colegas y a nosotros mismos. </w:t>
      </w:r>
    </w:p>
    <w:p w14:paraId="674DA472" w14:textId="77777777" w:rsidR="00373A52" w:rsidRDefault="007D6ED6" w:rsidP="007D6ED6">
      <w:pPr>
        <w:autoSpaceDE w:val="0"/>
        <w:autoSpaceDN w:val="0"/>
        <w:adjustRightInd w:val="0"/>
        <w:jc w:val="both"/>
        <w:rPr>
          <w:rFonts w:ascii="Tahoma" w:hAnsi="Tahoma" w:cs="Tahoma"/>
        </w:rPr>
      </w:pPr>
      <w:r w:rsidRPr="007D6ED6">
        <w:rPr>
          <w:rFonts w:ascii="Tahoma" w:hAnsi="Tahoma" w:cs="Tahoma"/>
        </w:rPr>
        <w:t xml:space="preserve">También somos responsables por informar inmediatamente accidentes, prácticas o condiciones inseguras y situaciones potencialmente volátiles en el lugar de trabajo al superior inmediato a cargo de nuestra unidad u oficina. </w:t>
      </w:r>
    </w:p>
    <w:p w14:paraId="28AA8A13" w14:textId="77777777" w:rsidR="00C84E71" w:rsidRDefault="00C84E71" w:rsidP="00C84E71">
      <w:pPr>
        <w:autoSpaceDE w:val="0"/>
        <w:autoSpaceDN w:val="0"/>
        <w:adjustRightInd w:val="0"/>
        <w:jc w:val="both"/>
        <w:rPr>
          <w:rFonts w:ascii="Tahoma" w:hAnsi="Tahoma" w:cs="Tahoma"/>
          <w:b/>
        </w:rPr>
      </w:pPr>
      <w:r>
        <w:rPr>
          <w:rFonts w:ascii="Tahoma" w:hAnsi="Tahoma" w:cs="Tahoma"/>
          <w:b/>
        </w:rPr>
        <w:t>FALSIFICACIÓN DOCUENTAL</w:t>
      </w:r>
    </w:p>
    <w:p w14:paraId="317FBA85" w14:textId="77777777" w:rsidR="00C84E71" w:rsidRPr="00C84E71" w:rsidRDefault="00C84E71" w:rsidP="00C84E71">
      <w:pPr>
        <w:autoSpaceDE w:val="0"/>
        <w:autoSpaceDN w:val="0"/>
        <w:adjustRightInd w:val="0"/>
        <w:jc w:val="both"/>
        <w:rPr>
          <w:rFonts w:ascii="Tahoma" w:hAnsi="Tahoma" w:cs="Tahoma"/>
        </w:rPr>
      </w:pPr>
      <w:r w:rsidRPr="00C84E71">
        <w:rPr>
          <w:rFonts w:ascii="Tahoma" w:hAnsi="Tahoma" w:cs="Tahoma"/>
        </w:rPr>
        <w:t>La falsificación es un acto  que consiste en la creación o modificación de ciertos </w:t>
      </w:r>
      <w:hyperlink r:id="rId8" w:tooltip="Documento" w:history="1">
        <w:r w:rsidRPr="00C84E71">
          <w:rPr>
            <w:rFonts w:ascii="Tahoma" w:hAnsi="Tahoma" w:cs="Tahoma"/>
          </w:rPr>
          <w:t>documentos</w:t>
        </w:r>
      </w:hyperlink>
      <w:r w:rsidRPr="00C84E71">
        <w:rPr>
          <w:rFonts w:ascii="Tahoma" w:hAnsi="Tahoma" w:cs="Tahoma"/>
        </w:rPr>
        <w:t>, efectos, </w:t>
      </w:r>
      <w:hyperlink r:id="rId9" w:tooltip="Producto (marketing)" w:history="1">
        <w:r w:rsidRPr="00C84E71">
          <w:rPr>
            <w:rFonts w:ascii="Tahoma" w:hAnsi="Tahoma" w:cs="Tahoma"/>
          </w:rPr>
          <w:t>productos</w:t>
        </w:r>
      </w:hyperlink>
      <w:r w:rsidRPr="00C84E71">
        <w:rPr>
          <w:rFonts w:ascii="Tahoma" w:hAnsi="Tahoma" w:cs="Tahoma"/>
        </w:rPr>
        <w:t> (</w:t>
      </w:r>
      <w:hyperlink r:id="rId10" w:tooltip="Bien económico" w:history="1">
        <w:r w:rsidRPr="00C84E71">
          <w:rPr>
            <w:rFonts w:ascii="Tahoma" w:hAnsi="Tahoma" w:cs="Tahoma"/>
          </w:rPr>
          <w:t>bienes</w:t>
        </w:r>
      </w:hyperlink>
      <w:r w:rsidRPr="00C84E71">
        <w:rPr>
          <w:rFonts w:ascii="Tahoma" w:hAnsi="Tahoma" w:cs="Tahoma"/>
        </w:rPr>
        <w:t> o </w:t>
      </w:r>
      <w:hyperlink r:id="rId11" w:tooltip="Servicio (economía)" w:history="1">
        <w:r w:rsidRPr="00C84E71">
          <w:rPr>
            <w:rFonts w:ascii="Tahoma" w:hAnsi="Tahoma" w:cs="Tahoma"/>
          </w:rPr>
          <w:t>servicios</w:t>
        </w:r>
      </w:hyperlink>
      <w:r w:rsidRPr="00C84E71">
        <w:rPr>
          <w:rFonts w:ascii="Tahoma" w:hAnsi="Tahoma" w:cs="Tahoma"/>
        </w:rPr>
        <w:t>), con el fin de hacerlos parecer como </w:t>
      </w:r>
      <w:hyperlink r:id="rId12" w:tooltip="Verdad" w:history="1">
        <w:r w:rsidRPr="00C84E71">
          <w:rPr>
            <w:rFonts w:ascii="Tahoma" w:hAnsi="Tahoma" w:cs="Tahoma"/>
          </w:rPr>
          <w:t>verdaderos</w:t>
        </w:r>
      </w:hyperlink>
      <w:r w:rsidRPr="00C84E71">
        <w:rPr>
          <w:rFonts w:ascii="Tahoma" w:hAnsi="Tahoma" w:cs="Tahoma"/>
        </w:rPr>
        <w:t> o para alterar o simular la verdad.</w:t>
      </w:r>
    </w:p>
    <w:p w14:paraId="0C233BF6" w14:textId="77777777" w:rsidR="00C84E71" w:rsidRPr="00C84E71" w:rsidRDefault="00C84E71" w:rsidP="00C84E71">
      <w:pPr>
        <w:autoSpaceDE w:val="0"/>
        <w:autoSpaceDN w:val="0"/>
        <w:adjustRightInd w:val="0"/>
        <w:jc w:val="both"/>
        <w:rPr>
          <w:rFonts w:ascii="Tahoma" w:hAnsi="Tahoma" w:cs="Tahoma"/>
        </w:rPr>
      </w:pPr>
      <w:r w:rsidRPr="00C84E71">
        <w:rPr>
          <w:rFonts w:ascii="Tahoma" w:hAnsi="Tahoma" w:cs="Tahoma"/>
        </w:rPr>
        <w:t>Es un delito que ataca bienes tales como la fe pública, la seguridad del tráfico jurídico, el valor probatorio de los documentos, el patrimonio, etc.</w:t>
      </w:r>
    </w:p>
    <w:p w14:paraId="3EC01652" w14:textId="77777777" w:rsidR="00C84E71" w:rsidRPr="00C84E71" w:rsidRDefault="00C84E71" w:rsidP="00C84E71">
      <w:pPr>
        <w:autoSpaceDE w:val="0"/>
        <w:autoSpaceDN w:val="0"/>
        <w:adjustRightInd w:val="0"/>
        <w:jc w:val="both"/>
        <w:rPr>
          <w:rFonts w:ascii="Tahoma" w:hAnsi="Tahoma" w:cs="Tahoma"/>
        </w:rPr>
      </w:pPr>
      <w:r w:rsidRPr="00C84E71">
        <w:rPr>
          <w:rFonts w:ascii="Tahoma" w:hAnsi="Tahoma" w:cs="Tahoma"/>
        </w:rPr>
        <w:lastRenderedPageBreak/>
        <w:t>A fin de adoptar las medidas para preservar la veracidad de los documentos de esta empresa, queda terminantemente prohibido la falsificación de documentos o falsedad de datos en documentos tales como partes de lavado.</w:t>
      </w:r>
    </w:p>
    <w:p w14:paraId="6A252C57" w14:textId="77777777" w:rsidR="00C84E71" w:rsidRDefault="00C84E71" w:rsidP="00C84E71">
      <w:pPr>
        <w:autoSpaceDE w:val="0"/>
        <w:autoSpaceDN w:val="0"/>
        <w:adjustRightInd w:val="0"/>
        <w:jc w:val="both"/>
        <w:rPr>
          <w:rFonts w:ascii="Tahoma" w:hAnsi="Tahoma" w:cs="Tahoma"/>
        </w:rPr>
      </w:pPr>
      <w:r w:rsidRPr="00C84E71">
        <w:rPr>
          <w:rFonts w:ascii="Tahoma" w:hAnsi="Tahoma" w:cs="Tahoma"/>
        </w:rPr>
        <w:t>Si alguna persona en la empresa es consciente de que un acto así se esté produciendo rogamos que lo comunique de inmediato al departamento QHSE &amp; Fed Safety.</w:t>
      </w:r>
    </w:p>
    <w:p w14:paraId="5E599553" w14:textId="77777777" w:rsidR="00E45226" w:rsidRDefault="00E45226" w:rsidP="00E45226">
      <w:pPr>
        <w:autoSpaceDE w:val="0"/>
        <w:autoSpaceDN w:val="0"/>
        <w:adjustRightInd w:val="0"/>
        <w:jc w:val="both"/>
        <w:rPr>
          <w:rFonts w:ascii="Tahoma" w:hAnsi="Tahoma" w:cs="Tahoma"/>
          <w:b/>
          <w:bCs/>
        </w:rPr>
      </w:pPr>
      <w:r w:rsidRPr="00DF4E46">
        <w:rPr>
          <w:rFonts w:ascii="Tahoma" w:hAnsi="Tahoma" w:cs="Tahoma"/>
          <w:b/>
          <w:bCs/>
        </w:rPr>
        <w:t>COMUNICACIÓN ÉTICA</w:t>
      </w:r>
    </w:p>
    <w:p w14:paraId="2DC269A5" w14:textId="77777777" w:rsidR="00E45226" w:rsidRDefault="00E45226" w:rsidP="00E45226">
      <w:pPr>
        <w:autoSpaceDE w:val="0"/>
        <w:autoSpaceDN w:val="0"/>
        <w:adjustRightInd w:val="0"/>
        <w:jc w:val="both"/>
        <w:rPr>
          <w:rFonts w:ascii="Tahoma" w:hAnsi="Tahoma" w:cs="Tahoma"/>
        </w:rPr>
      </w:pPr>
      <w:r w:rsidRPr="00DF4E46">
        <w:rPr>
          <w:rFonts w:ascii="Tahoma" w:hAnsi="Tahoma" w:cs="Tahoma"/>
        </w:rPr>
        <w:t>Los empleados deben informar de cualquier posible infracción de este Código de Conducta. Las comunicaciones pueden realizarse:</w:t>
      </w:r>
    </w:p>
    <w:p w14:paraId="165BA647" w14:textId="77777777" w:rsidR="00E45226" w:rsidRDefault="00E45226" w:rsidP="00E45226">
      <w:pPr>
        <w:pStyle w:val="Prrafodelista"/>
        <w:numPr>
          <w:ilvl w:val="0"/>
          <w:numId w:val="9"/>
        </w:numPr>
        <w:autoSpaceDE w:val="0"/>
        <w:autoSpaceDN w:val="0"/>
        <w:adjustRightInd w:val="0"/>
        <w:jc w:val="both"/>
        <w:rPr>
          <w:rFonts w:ascii="Tahoma" w:hAnsi="Tahoma" w:cs="Tahoma"/>
        </w:rPr>
      </w:pPr>
      <w:r>
        <w:rPr>
          <w:rFonts w:ascii="Tahoma" w:hAnsi="Tahoma" w:cs="Tahoma"/>
        </w:rPr>
        <w:t>Llamada telefónica</w:t>
      </w:r>
    </w:p>
    <w:p w14:paraId="5506A245" w14:textId="77777777" w:rsidR="00E45226" w:rsidRDefault="00E45226" w:rsidP="00E45226">
      <w:pPr>
        <w:pStyle w:val="Prrafodelista"/>
        <w:numPr>
          <w:ilvl w:val="0"/>
          <w:numId w:val="9"/>
        </w:numPr>
        <w:autoSpaceDE w:val="0"/>
        <w:autoSpaceDN w:val="0"/>
        <w:adjustRightInd w:val="0"/>
        <w:jc w:val="both"/>
        <w:rPr>
          <w:rFonts w:ascii="Tahoma" w:hAnsi="Tahoma" w:cs="Tahoma"/>
        </w:rPr>
      </w:pPr>
      <w:r>
        <w:rPr>
          <w:rFonts w:ascii="Tahoma" w:hAnsi="Tahoma" w:cs="Tahoma"/>
        </w:rPr>
        <w:t>Reunión presencia o telemática</w:t>
      </w:r>
    </w:p>
    <w:p w14:paraId="7A8C1EE8" w14:textId="77777777" w:rsidR="00E45226" w:rsidRDefault="00E45226" w:rsidP="00E45226">
      <w:pPr>
        <w:pStyle w:val="Prrafodelista"/>
        <w:numPr>
          <w:ilvl w:val="0"/>
          <w:numId w:val="9"/>
        </w:numPr>
        <w:autoSpaceDE w:val="0"/>
        <w:autoSpaceDN w:val="0"/>
        <w:adjustRightInd w:val="0"/>
        <w:jc w:val="both"/>
        <w:rPr>
          <w:rFonts w:ascii="Tahoma" w:hAnsi="Tahoma" w:cs="Tahoma"/>
        </w:rPr>
      </w:pPr>
      <w:r>
        <w:rPr>
          <w:rFonts w:ascii="Tahoma" w:hAnsi="Tahoma" w:cs="Tahoma"/>
        </w:rPr>
        <w:t xml:space="preserve">Por mail </w:t>
      </w:r>
      <w:hyperlink r:id="rId13" w:history="1">
        <w:r w:rsidRPr="001E2AE6">
          <w:rPr>
            <w:rStyle w:val="Hipervnculo"/>
            <w:rFonts w:ascii="Tahoma" w:hAnsi="Tahoma" w:cs="Tahoma"/>
          </w:rPr>
          <w:t>fcopru@franpama.com</w:t>
        </w:r>
      </w:hyperlink>
    </w:p>
    <w:p w14:paraId="6C8AB56C" w14:textId="77777777" w:rsidR="00E45226" w:rsidRDefault="00E45226" w:rsidP="00E45226">
      <w:pPr>
        <w:pStyle w:val="Prrafodelista"/>
        <w:numPr>
          <w:ilvl w:val="0"/>
          <w:numId w:val="9"/>
        </w:numPr>
        <w:autoSpaceDE w:val="0"/>
        <w:autoSpaceDN w:val="0"/>
        <w:adjustRightInd w:val="0"/>
        <w:jc w:val="both"/>
        <w:rPr>
          <w:rFonts w:ascii="Tahoma" w:hAnsi="Tahoma" w:cs="Tahoma"/>
        </w:rPr>
      </w:pPr>
      <w:r w:rsidRPr="00DF4E46">
        <w:rPr>
          <w:rFonts w:ascii="Tahoma" w:hAnsi="Tahoma" w:cs="Tahoma"/>
        </w:rPr>
        <w:t>Por último, también podrá informar ante la Autoridad Independiente de Protección del Informante, A.A.I., o ante las Autoridades u Órganos Autonómicos correspondientes</w:t>
      </w:r>
      <w:r>
        <w:rPr>
          <w:rFonts w:ascii="Tahoma" w:hAnsi="Tahoma" w:cs="Tahoma"/>
        </w:rPr>
        <w:t>.</w:t>
      </w:r>
    </w:p>
    <w:p w14:paraId="205ED5EA" w14:textId="77777777" w:rsidR="00E45226" w:rsidRDefault="00E45226" w:rsidP="00E45226">
      <w:pPr>
        <w:autoSpaceDE w:val="0"/>
        <w:autoSpaceDN w:val="0"/>
        <w:adjustRightInd w:val="0"/>
        <w:jc w:val="both"/>
        <w:rPr>
          <w:rFonts w:ascii="Tahoma" w:hAnsi="Tahoma" w:cs="Tahoma"/>
        </w:rPr>
      </w:pPr>
      <w:r w:rsidRPr="00DF4E46">
        <w:rPr>
          <w:rFonts w:ascii="Tahoma" w:hAnsi="Tahoma" w:cs="Tahoma"/>
        </w:rPr>
        <w:t>Todo incumplimiento que sea comunicado de buena fe será investigado, garantizándose la confidencialidad en todos los casos.</w:t>
      </w:r>
    </w:p>
    <w:p w14:paraId="71413837" w14:textId="089604F8" w:rsidR="00E45226" w:rsidRPr="00DF4E46" w:rsidRDefault="00E45226" w:rsidP="00E45226">
      <w:pPr>
        <w:autoSpaceDE w:val="0"/>
        <w:autoSpaceDN w:val="0"/>
        <w:adjustRightInd w:val="0"/>
        <w:jc w:val="both"/>
        <w:rPr>
          <w:rFonts w:ascii="Tahoma" w:hAnsi="Tahoma" w:cs="Tahoma"/>
        </w:rPr>
      </w:pPr>
      <w:r w:rsidRPr="00DF4E46">
        <w:rPr>
          <w:rFonts w:ascii="Tahoma" w:hAnsi="Tahoma" w:cs="Tahoma"/>
        </w:rPr>
        <w:t xml:space="preserve">La relación del empleado con </w:t>
      </w:r>
      <w:r>
        <w:rPr>
          <w:rFonts w:ascii="Tahoma" w:hAnsi="Tahoma" w:cs="Tahoma"/>
        </w:rPr>
        <w:t xml:space="preserve">Toba Lavaderos S.L.U </w:t>
      </w:r>
      <w:r w:rsidRPr="00DF4E46">
        <w:rPr>
          <w:rFonts w:ascii="Tahoma" w:hAnsi="Tahoma" w:cs="Tahoma"/>
        </w:rPr>
        <w:t>no se verá afectada ni se tomarán represalias si la comunicación se ha realizado de forma honesta.</w:t>
      </w:r>
    </w:p>
    <w:p w14:paraId="09A4D7FC" w14:textId="77777777" w:rsidR="0072365F" w:rsidRDefault="0072365F" w:rsidP="000D6738">
      <w:pPr>
        <w:tabs>
          <w:tab w:val="right" w:pos="9565"/>
        </w:tabs>
        <w:rPr>
          <w:rFonts w:ascii="Tahoma" w:hAnsi="Tahoma" w:cs="Tahoma"/>
        </w:rPr>
      </w:pPr>
    </w:p>
    <w:p w14:paraId="13FE928D" w14:textId="77777777" w:rsidR="0072365F" w:rsidRDefault="0072365F" w:rsidP="000D6738">
      <w:pPr>
        <w:tabs>
          <w:tab w:val="right" w:pos="9565"/>
        </w:tabs>
        <w:rPr>
          <w:rFonts w:ascii="Tahoma" w:hAnsi="Tahoma" w:cs="Tahoma"/>
        </w:rPr>
      </w:pPr>
    </w:p>
    <w:p w14:paraId="2848E0F3" w14:textId="77777777" w:rsidR="000D6738" w:rsidRPr="00B37D1B" w:rsidRDefault="000644DD" w:rsidP="00F0754F">
      <w:pPr>
        <w:tabs>
          <w:tab w:val="right" w:pos="9565"/>
        </w:tabs>
        <w:jc w:val="right"/>
        <w:rPr>
          <w:rFonts w:ascii="Tahoma" w:hAnsi="Tahoma" w:cs="Tahoma"/>
        </w:rPr>
      </w:pPr>
      <w:r>
        <w:rPr>
          <w:rFonts w:ascii="Tahoma" w:hAnsi="Tahoma" w:cs="Tahoma"/>
        </w:rPr>
        <w:t>Marzo 2019</w:t>
      </w:r>
    </w:p>
    <w:p w14:paraId="0EEA86D3" w14:textId="77777777" w:rsidR="000D6738" w:rsidRDefault="00491609" w:rsidP="006F0A59">
      <w:pPr>
        <w:tabs>
          <w:tab w:val="right" w:pos="8504"/>
          <w:tab w:val="right" w:pos="9565"/>
        </w:tabs>
        <w:rPr>
          <w:rFonts w:ascii="Tahoma" w:hAnsi="Tahoma" w:cs="Tahoma"/>
        </w:rPr>
      </w:pPr>
      <w:r>
        <w:rPr>
          <w:rFonts w:ascii="Tahoma" w:hAnsi="Tahoma" w:cs="Tahoma"/>
          <w:noProof/>
          <w:lang w:eastAsia="es-ES"/>
        </w:rPr>
        <w:drawing>
          <wp:anchor distT="0" distB="0" distL="114300" distR="114300" simplePos="0" relativeHeight="251658240" behindDoc="0" locked="0" layoutInCell="1" allowOverlap="1" wp14:anchorId="74F9F2DB" wp14:editId="33E6A8CE">
            <wp:simplePos x="0" y="0"/>
            <wp:positionH relativeFrom="column">
              <wp:posOffset>4282440</wp:posOffset>
            </wp:positionH>
            <wp:positionV relativeFrom="paragraph">
              <wp:posOffset>180340</wp:posOffset>
            </wp:positionV>
            <wp:extent cx="1114425" cy="781050"/>
            <wp:effectExtent l="0" t="0" r="0" b="0"/>
            <wp:wrapNone/>
            <wp:docPr id="3" name="Imagen 3" descr="\\192.168.1.200\camiones\Escaner\Alina\firma gerencia to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1.200\camiones\Escaner\Alina\firma gerencia tob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4425" cy="781050"/>
                    </a:xfrm>
                    <a:prstGeom prst="rect">
                      <a:avLst/>
                    </a:prstGeom>
                    <a:noFill/>
                    <a:ln>
                      <a:noFill/>
                    </a:ln>
                  </pic:spPr>
                </pic:pic>
              </a:graphicData>
            </a:graphic>
          </wp:anchor>
        </w:drawing>
      </w:r>
      <w:r w:rsidR="006F0A59">
        <w:rPr>
          <w:rFonts w:ascii="Tahoma" w:hAnsi="Tahoma" w:cs="Tahoma"/>
        </w:rPr>
        <w:tab/>
      </w:r>
      <w:r w:rsidR="000D6738" w:rsidRPr="000D6738">
        <w:rPr>
          <w:rFonts w:ascii="Tahoma" w:hAnsi="Tahoma" w:cs="Tahoma"/>
        </w:rPr>
        <w:t xml:space="preserve">                         Fdo. </w:t>
      </w:r>
      <w:r w:rsidR="00683AEF">
        <w:rPr>
          <w:rFonts w:ascii="Tahoma" w:hAnsi="Tahoma" w:cs="Tahoma"/>
        </w:rPr>
        <w:t>Francisco Pruñonosa Escrig</w:t>
      </w:r>
    </w:p>
    <w:p w14:paraId="5642F723" w14:textId="77777777" w:rsidR="005B3190" w:rsidRDefault="005B3190" w:rsidP="00F0754F">
      <w:pPr>
        <w:tabs>
          <w:tab w:val="right" w:pos="9565"/>
        </w:tabs>
        <w:rPr>
          <w:rFonts w:ascii="Tahoma" w:hAnsi="Tahoma" w:cs="Tahoma"/>
        </w:rPr>
      </w:pPr>
    </w:p>
    <w:p w14:paraId="620FD32D" w14:textId="77777777" w:rsidR="00491609" w:rsidRPr="000D6738" w:rsidRDefault="00491609" w:rsidP="00F0754F">
      <w:pPr>
        <w:tabs>
          <w:tab w:val="right" w:pos="9565"/>
        </w:tabs>
        <w:rPr>
          <w:rFonts w:ascii="Tahoma" w:hAnsi="Tahoma" w:cs="Tahoma"/>
        </w:rPr>
      </w:pPr>
    </w:p>
    <w:p w14:paraId="142560E8" w14:textId="77777777" w:rsidR="00F0754F" w:rsidRDefault="005B3190" w:rsidP="00F0754F">
      <w:pPr>
        <w:jc w:val="right"/>
        <w:rPr>
          <w:rFonts w:ascii="Tahoma" w:hAnsi="Tahoma" w:cs="Tahoma"/>
        </w:rPr>
      </w:pPr>
      <w:r>
        <w:rPr>
          <w:rFonts w:ascii="Tahoma" w:hAnsi="Tahoma" w:cs="Tahoma"/>
        </w:rPr>
        <w:t>Gerencia</w:t>
      </w:r>
    </w:p>
    <w:p w14:paraId="79036BE9" w14:textId="77777777" w:rsidR="00F0754F" w:rsidRDefault="00F0754F" w:rsidP="005B3190">
      <w:pPr>
        <w:jc w:val="right"/>
        <w:rPr>
          <w:rFonts w:ascii="Tahoma" w:hAnsi="Tahoma" w:cs="Tahoma"/>
        </w:rPr>
      </w:pPr>
    </w:p>
    <w:p w14:paraId="134FBC5D" w14:textId="5C4532F4" w:rsidR="00F0754F" w:rsidRPr="000D6738" w:rsidRDefault="00F0754F" w:rsidP="005B3190">
      <w:pPr>
        <w:jc w:val="right"/>
        <w:rPr>
          <w:rFonts w:ascii="Tahoma" w:hAnsi="Tahoma" w:cs="Tahoma"/>
        </w:rPr>
      </w:pPr>
    </w:p>
    <w:sectPr w:rsidR="00F0754F" w:rsidRPr="000D6738" w:rsidSect="00EA3586">
      <w:headerReference w:type="default" r:id="rId15"/>
      <w:footerReference w:type="default" r:id="rId1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1A4DA" w14:textId="77777777" w:rsidR="00D81CCF" w:rsidRDefault="00D81CCF" w:rsidP="00EA3586">
      <w:pPr>
        <w:spacing w:after="0" w:line="240" w:lineRule="auto"/>
      </w:pPr>
      <w:r>
        <w:separator/>
      </w:r>
    </w:p>
  </w:endnote>
  <w:endnote w:type="continuationSeparator" w:id="0">
    <w:p w14:paraId="31B3507F" w14:textId="77777777" w:rsidR="00D81CCF" w:rsidRDefault="00D81CCF" w:rsidP="00EA3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7019"/>
      <w:docPartObj>
        <w:docPartGallery w:val="Page Numbers (Bottom of Page)"/>
        <w:docPartUnique/>
      </w:docPartObj>
    </w:sdtPr>
    <w:sdtEndPr/>
    <w:sdtContent>
      <w:p w14:paraId="0E1DB343" w14:textId="77777777" w:rsidR="00373A52" w:rsidRDefault="00B37D1B">
        <w:pPr>
          <w:pStyle w:val="Piedepgina"/>
          <w:jc w:val="center"/>
        </w:pPr>
        <w:r>
          <w:fldChar w:fldCharType="begin"/>
        </w:r>
        <w:r>
          <w:instrText xml:space="preserve"> PAGE   \* MERGEFORMAT </w:instrText>
        </w:r>
        <w:r>
          <w:fldChar w:fldCharType="separate"/>
        </w:r>
        <w:r w:rsidR="0072365F">
          <w:rPr>
            <w:noProof/>
          </w:rPr>
          <w:t>2</w:t>
        </w:r>
        <w:r>
          <w:rPr>
            <w:noProof/>
          </w:rPr>
          <w:fldChar w:fldCharType="end"/>
        </w:r>
      </w:p>
    </w:sdtContent>
  </w:sdt>
  <w:p w14:paraId="2472D9CC" w14:textId="77777777" w:rsidR="00373A52" w:rsidRDefault="00373A5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10DB5" w14:textId="77777777" w:rsidR="00D81CCF" w:rsidRDefault="00D81CCF" w:rsidP="00EA3586">
      <w:pPr>
        <w:spacing w:after="0" w:line="240" w:lineRule="auto"/>
      </w:pPr>
      <w:r>
        <w:separator/>
      </w:r>
    </w:p>
  </w:footnote>
  <w:footnote w:type="continuationSeparator" w:id="0">
    <w:p w14:paraId="7307494D" w14:textId="77777777" w:rsidR="00D81CCF" w:rsidRDefault="00D81CCF" w:rsidP="00EA35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30CA" w14:textId="77777777" w:rsidR="00491609" w:rsidRDefault="006F0A59">
    <w:pPr>
      <w:pStyle w:val="Encabezado"/>
      <w:rPr>
        <w:noProof/>
        <w:lang w:eastAsia="es-ES"/>
      </w:rPr>
    </w:pPr>
    <w:r>
      <w:t xml:space="preserve">                                                                                                         </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9"/>
      <w:gridCol w:w="3030"/>
      <w:gridCol w:w="2173"/>
    </w:tblGrid>
    <w:tr w:rsidR="00491609" w:rsidRPr="00D8660F" w14:paraId="22CC5E5A" w14:textId="77777777" w:rsidTr="002939BF">
      <w:trPr>
        <w:trHeight w:val="492"/>
      </w:trPr>
      <w:tc>
        <w:tcPr>
          <w:tcW w:w="2779" w:type="dxa"/>
          <w:vMerge w:val="restart"/>
          <w:vAlign w:val="center"/>
        </w:tcPr>
        <w:p w14:paraId="4A126E8E" w14:textId="77777777" w:rsidR="00491609" w:rsidRPr="00D8660F" w:rsidRDefault="00491609" w:rsidP="00491609">
          <w:pPr>
            <w:jc w:val="center"/>
            <w:rPr>
              <w:rFonts w:ascii="Tahoma" w:hAnsi="Tahoma" w:cs="Tahoma"/>
              <w:color w:val="999999"/>
            </w:rPr>
          </w:pPr>
          <w:r>
            <w:rPr>
              <w:rFonts w:ascii="Tahoma" w:hAnsi="Tahoma" w:cs="Tahoma"/>
              <w:noProof/>
              <w:color w:val="999999"/>
              <w:lang w:eastAsia="es-ES"/>
            </w:rPr>
            <w:drawing>
              <wp:inline distT="0" distB="0" distL="0" distR="0" wp14:anchorId="55E91475" wp14:editId="69C2A3A5">
                <wp:extent cx="2047010" cy="722616"/>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TOBA con Direccion.png"/>
                        <pic:cNvPicPr/>
                      </pic:nvPicPr>
                      <pic:blipFill>
                        <a:blip r:embed="rId1">
                          <a:extLst>
                            <a:ext uri="{28A0092B-C50C-407E-A947-70E740481C1C}">
                              <a14:useLocalDpi xmlns:a14="http://schemas.microsoft.com/office/drawing/2010/main" val="0"/>
                            </a:ext>
                          </a:extLst>
                        </a:blip>
                        <a:stretch>
                          <a:fillRect/>
                        </a:stretch>
                      </pic:blipFill>
                      <pic:spPr>
                        <a:xfrm>
                          <a:off x="0" y="0"/>
                          <a:ext cx="2097894" cy="740578"/>
                        </a:xfrm>
                        <a:prstGeom prst="rect">
                          <a:avLst/>
                        </a:prstGeom>
                      </pic:spPr>
                    </pic:pic>
                  </a:graphicData>
                </a:graphic>
              </wp:inline>
            </w:drawing>
          </w:r>
        </w:p>
      </w:tc>
      <w:tc>
        <w:tcPr>
          <w:tcW w:w="3464" w:type="dxa"/>
          <w:vMerge w:val="restart"/>
          <w:vAlign w:val="center"/>
        </w:tcPr>
        <w:p w14:paraId="402807C4" w14:textId="77777777" w:rsidR="00491609" w:rsidRPr="00AA10E3" w:rsidRDefault="00491609" w:rsidP="00491609">
          <w:pPr>
            <w:jc w:val="center"/>
            <w:rPr>
              <w:rFonts w:ascii="Tahoma" w:hAnsi="Tahoma" w:cs="Tahoma"/>
              <w:sz w:val="20"/>
              <w:szCs w:val="20"/>
            </w:rPr>
          </w:pPr>
          <w:r>
            <w:rPr>
              <w:rFonts w:ascii="Tahoma" w:hAnsi="Tahoma" w:cs="Tahoma"/>
              <w:sz w:val="20"/>
              <w:szCs w:val="20"/>
            </w:rPr>
            <w:t>CÓDIGO ÉTICO</w:t>
          </w:r>
        </w:p>
      </w:tc>
      <w:tc>
        <w:tcPr>
          <w:tcW w:w="2399" w:type="dxa"/>
          <w:vAlign w:val="center"/>
        </w:tcPr>
        <w:p w14:paraId="5ABEBD4C" w14:textId="77777777" w:rsidR="00491609" w:rsidRDefault="00491609" w:rsidP="00491609">
          <w:pPr>
            <w:rPr>
              <w:rFonts w:ascii="Tahoma" w:hAnsi="Tahoma" w:cs="Tahoma"/>
            </w:rPr>
          </w:pPr>
        </w:p>
        <w:p w14:paraId="6270F74E" w14:textId="77777777" w:rsidR="00491609" w:rsidRPr="00D8660F" w:rsidRDefault="00491609" w:rsidP="00491609">
          <w:pPr>
            <w:rPr>
              <w:rFonts w:ascii="Tahoma" w:hAnsi="Tahoma" w:cs="Tahoma"/>
            </w:rPr>
          </w:pPr>
          <w:r>
            <w:rPr>
              <w:rFonts w:ascii="Tahoma" w:hAnsi="Tahoma" w:cs="Tahoma"/>
            </w:rPr>
            <w:t>Revisión: 0</w:t>
          </w:r>
          <w:r w:rsidR="00C84E71">
            <w:rPr>
              <w:rFonts w:ascii="Tahoma" w:hAnsi="Tahoma" w:cs="Tahoma"/>
            </w:rPr>
            <w:t>1</w:t>
          </w:r>
        </w:p>
      </w:tc>
    </w:tr>
    <w:tr w:rsidR="00491609" w:rsidRPr="00D8660F" w14:paraId="60288F6B" w14:textId="77777777" w:rsidTr="002939BF">
      <w:trPr>
        <w:trHeight w:val="429"/>
      </w:trPr>
      <w:tc>
        <w:tcPr>
          <w:tcW w:w="2779" w:type="dxa"/>
          <w:vMerge/>
        </w:tcPr>
        <w:p w14:paraId="154C7592" w14:textId="77777777" w:rsidR="00491609" w:rsidRPr="00D8660F" w:rsidRDefault="00491609" w:rsidP="00491609">
          <w:pPr>
            <w:rPr>
              <w:rFonts w:ascii="Tahoma" w:hAnsi="Tahoma" w:cs="Tahoma"/>
              <w:color w:val="999999"/>
            </w:rPr>
          </w:pPr>
        </w:p>
      </w:tc>
      <w:tc>
        <w:tcPr>
          <w:tcW w:w="3464" w:type="dxa"/>
          <w:vMerge/>
          <w:vAlign w:val="center"/>
        </w:tcPr>
        <w:p w14:paraId="31471178" w14:textId="77777777" w:rsidR="00491609" w:rsidRPr="00D8660F" w:rsidRDefault="00491609" w:rsidP="00491609">
          <w:pPr>
            <w:jc w:val="center"/>
            <w:rPr>
              <w:rFonts w:ascii="Tahoma" w:hAnsi="Tahoma" w:cs="Tahoma"/>
              <w:color w:val="999999"/>
            </w:rPr>
          </w:pPr>
        </w:p>
      </w:tc>
      <w:tc>
        <w:tcPr>
          <w:tcW w:w="2399" w:type="dxa"/>
          <w:vAlign w:val="center"/>
        </w:tcPr>
        <w:p w14:paraId="0E76019D" w14:textId="77777777" w:rsidR="00491609" w:rsidRPr="00D8660F" w:rsidRDefault="00491609" w:rsidP="00491609">
          <w:pPr>
            <w:rPr>
              <w:rFonts w:ascii="Tahoma" w:hAnsi="Tahoma" w:cs="Tahoma"/>
            </w:rPr>
          </w:pPr>
          <w:r w:rsidRPr="00D8660F">
            <w:rPr>
              <w:rFonts w:ascii="Tahoma" w:hAnsi="Tahoma" w:cs="Tahoma"/>
              <w:snapToGrid w:val="0"/>
            </w:rPr>
            <w:t xml:space="preserve">Página </w:t>
          </w:r>
          <w:r w:rsidRPr="00D8660F">
            <w:rPr>
              <w:rFonts w:ascii="Tahoma" w:hAnsi="Tahoma" w:cs="Tahoma"/>
              <w:snapToGrid w:val="0"/>
            </w:rPr>
            <w:fldChar w:fldCharType="begin"/>
          </w:r>
          <w:r w:rsidRPr="00D8660F">
            <w:rPr>
              <w:rFonts w:ascii="Tahoma" w:hAnsi="Tahoma" w:cs="Tahoma"/>
              <w:snapToGrid w:val="0"/>
            </w:rPr>
            <w:instrText xml:space="preserve"> PÁGINA </w:instrText>
          </w:r>
          <w:r w:rsidRPr="00D8660F">
            <w:rPr>
              <w:rFonts w:ascii="Tahoma" w:hAnsi="Tahoma" w:cs="Tahoma"/>
              <w:snapToGrid w:val="0"/>
            </w:rPr>
            <w:fldChar w:fldCharType="separate"/>
          </w:r>
          <w:r>
            <w:rPr>
              <w:rFonts w:ascii="Tahoma" w:hAnsi="Tahoma" w:cs="Tahoma"/>
              <w:noProof/>
              <w:snapToGrid w:val="0"/>
            </w:rPr>
            <w:t>1</w:t>
          </w:r>
          <w:r w:rsidRPr="00D8660F">
            <w:rPr>
              <w:rFonts w:ascii="Tahoma" w:hAnsi="Tahoma" w:cs="Tahoma"/>
              <w:snapToGrid w:val="0"/>
            </w:rPr>
            <w:fldChar w:fldCharType="end"/>
          </w:r>
          <w:r w:rsidRPr="00D8660F">
            <w:rPr>
              <w:rFonts w:ascii="Tahoma" w:hAnsi="Tahoma" w:cs="Tahoma"/>
              <w:snapToGrid w:val="0"/>
            </w:rPr>
            <w:t xml:space="preserve"> de </w:t>
          </w:r>
          <w:r w:rsidRPr="00D8660F">
            <w:rPr>
              <w:rFonts w:ascii="Tahoma" w:hAnsi="Tahoma" w:cs="Tahoma"/>
            </w:rPr>
            <w:fldChar w:fldCharType="begin"/>
          </w:r>
          <w:r w:rsidRPr="00D8660F">
            <w:rPr>
              <w:rFonts w:ascii="Tahoma" w:hAnsi="Tahoma" w:cs="Tahoma"/>
            </w:rPr>
            <w:instrText xml:space="preserve"> NUMPAGES </w:instrText>
          </w:r>
          <w:r w:rsidRPr="00D8660F">
            <w:rPr>
              <w:rFonts w:ascii="Tahoma" w:hAnsi="Tahoma" w:cs="Tahoma"/>
            </w:rPr>
            <w:fldChar w:fldCharType="separate"/>
          </w:r>
          <w:r w:rsidR="0072365F">
            <w:rPr>
              <w:rFonts w:ascii="Tahoma" w:hAnsi="Tahoma" w:cs="Tahoma"/>
              <w:noProof/>
            </w:rPr>
            <w:t>5</w:t>
          </w:r>
          <w:r w:rsidRPr="00D8660F">
            <w:rPr>
              <w:rFonts w:ascii="Tahoma" w:hAnsi="Tahoma" w:cs="Tahoma"/>
            </w:rPr>
            <w:fldChar w:fldCharType="end"/>
          </w:r>
        </w:p>
      </w:tc>
    </w:tr>
  </w:tbl>
  <w:p w14:paraId="0F12DC3B" w14:textId="77777777" w:rsidR="00373A52" w:rsidRDefault="00D81CCF">
    <w:pPr>
      <w:pStyle w:val="Encabezado"/>
    </w:pPr>
    <w:r>
      <w:rPr>
        <w:noProof/>
        <w:lang w:eastAsia="es-ES"/>
      </w:rPr>
      <w:pict w14:anchorId="6B0CD44B">
        <v:shapetype id="_x0000_t32" coordsize="21600,21600" o:spt="32" o:oned="t" path="m,l21600,21600e" filled="f">
          <v:path arrowok="t" fillok="f" o:connecttype="none"/>
          <o:lock v:ext="edit" shapetype="t"/>
        </v:shapetype>
        <v:shape id="_x0000_s1025" type="#_x0000_t32" style="position:absolute;margin-left:-.3pt;margin-top:2.85pt;width:417pt;height:0;z-index:251658240;mso-position-horizontal-relative:text;mso-position-vertical-relative:text" o:connectortype="straight" strokeweight="1.5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E5AF4"/>
    <w:multiLevelType w:val="hybridMultilevel"/>
    <w:tmpl w:val="2BDE33F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7F70961"/>
    <w:multiLevelType w:val="hybridMultilevel"/>
    <w:tmpl w:val="58A4F8E2"/>
    <w:lvl w:ilvl="0" w:tplc="9280C654">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930085D"/>
    <w:multiLevelType w:val="hybridMultilevel"/>
    <w:tmpl w:val="10B8B8B4"/>
    <w:lvl w:ilvl="0" w:tplc="4DB23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A850F3E"/>
    <w:multiLevelType w:val="hybridMultilevel"/>
    <w:tmpl w:val="0086903E"/>
    <w:lvl w:ilvl="0" w:tplc="D27CA008">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CF46B9A"/>
    <w:multiLevelType w:val="hybridMultilevel"/>
    <w:tmpl w:val="CDEEC72E"/>
    <w:lvl w:ilvl="0" w:tplc="E7C4E022">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4131940"/>
    <w:multiLevelType w:val="hybridMultilevel"/>
    <w:tmpl w:val="CBCCCC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A4E5DDB"/>
    <w:multiLevelType w:val="hybridMultilevel"/>
    <w:tmpl w:val="E044366A"/>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A66557E"/>
    <w:multiLevelType w:val="hybridMultilevel"/>
    <w:tmpl w:val="0B40FE6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FAE6F75"/>
    <w:multiLevelType w:val="hybridMultilevel"/>
    <w:tmpl w:val="6AB06574"/>
    <w:lvl w:ilvl="0" w:tplc="AE22D24C">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45705635">
    <w:abstractNumId w:val="8"/>
  </w:num>
  <w:num w:numId="2" w16cid:durableId="2069261214">
    <w:abstractNumId w:val="2"/>
  </w:num>
  <w:num w:numId="3" w16cid:durableId="327365929">
    <w:abstractNumId w:val="6"/>
  </w:num>
  <w:num w:numId="4" w16cid:durableId="618951007">
    <w:abstractNumId w:val="4"/>
  </w:num>
  <w:num w:numId="5" w16cid:durableId="1888486876">
    <w:abstractNumId w:val="0"/>
  </w:num>
  <w:num w:numId="6" w16cid:durableId="928543770">
    <w:abstractNumId w:val="7"/>
  </w:num>
  <w:num w:numId="7" w16cid:durableId="149296694">
    <w:abstractNumId w:val="1"/>
  </w:num>
  <w:num w:numId="8" w16cid:durableId="1797675459">
    <w:abstractNumId w:val="3"/>
  </w:num>
  <w:num w:numId="9" w16cid:durableId="2572492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rules v:ext="edit">
        <o:r id="V:Rule1" type="connector" idref="#_x0000_s1025"/>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3586"/>
    <w:rsid w:val="00047CEF"/>
    <w:rsid w:val="000644DD"/>
    <w:rsid w:val="00084D6B"/>
    <w:rsid w:val="00086CA8"/>
    <w:rsid w:val="000901F7"/>
    <w:rsid w:val="000D6738"/>
    <w:rsid w:val="0010380C"/>
    <w:rsid w:val="001305C3"/>
    <w:rsid w:val="001A447E"/>
    <w:rsid w:val="00256B9A"/>
    <w:rsid w:val="00261C85"/>
    <w:rsid w:val="002808F4"/>
    <w:rsid w:val="00287B56"/>
    <w:rsid w:val="0030566C"/>
    <w:rsid w:val="00352DEE"/>
    <w:rsid w:val="00373A52"/>
    <w:rsid w:val="00481831"/>
    <w:rsid w:val="00491609"/>
    <w:rsid w:val="005443FF"/>
    <w:rsid w:val="005533EE"/>
    <w:rsid w:val="005774DC"/>
    <w:rsid w:val="005B3190"/>
    <w:rsid w:val="005F19DC"/>
    <w:rsid w:val="0062462A"/>
    <w:rsid w:val="006346B1"/>
    <w:rsid w:val="006376B2"/>
    <w:rsid w:val="00683AEF"/>
    <w:rsid w:val="00690137"/>
    <w:rsid w:val="006F0A59"/>
    <w:rsid w:val="0072365F"/>
    <w:rsid w:val="00743B0B"/>
    <w:rsid w:val="0075364D"/>
    <w:rsid w:val="007B4F6B"/>
    <w:rsid w:val="007D6ED6"/>
    <w:rsid w:val="00845BAA"/>
    <w:rsid w:val="008A6897"/>
    <w:rsid w:val="009774F3"/>
    <w:rsid w:val="00980741"/>
    <w:rsid w:val="00A178AB"/>
    <w:rsid w:val="00A6776F"/>
    <w:rsid w:val="00B37D1B"/>
    <w:rsid w:val="00BF50B8"/>
    <w:rsid w:val="00C22F10"/>
    <w:rsid w:val="00C324B5"/>
    <w:rsid w:val="00C45E59"/>
    <w:rsid w:val="00C84E71"/>
    <w:rsid w:val="00CD7EBD"/>
    <w:rsid w:val="00D11A2C"/>
    <w:rsid w:val="00D27803"/>
    <w:rsid w:val="00D81CCF"/>
    <w:rsid w:val="00D83868"/>
    <w:rsid w:val="00D87FE0"/>
    <w:rsid w:val="00E45226"/>
    <w:rsid w:val="00E72BD8"/>
    <w:rsid w:val="00EA3586"/>
    <w:rsid w:val="00ED34EA"/>
    <w:rsid w:val="00ED6E67"/>
    <w:rsid w:val="00F0754F"/>
    <w:rsid w:val="00F6266A"/>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BF418"/>
  <w15:docId w15:val="{145D1D7C-B080-48C6-BA56-75A675FC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B0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358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3586"/>
  </w:style>
  <w:style w:type="paragraph" w:styleId="Piedepgina">
    <w:name w:val="footer"/>
    <w:basedOn w:val="Normal"/>
    <w:link w:val="PiedepginaCar"/>
    <w:unhideWhenUsed/>
    <w:rsid w:val="00EA358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3586"/>
  </w:style>
  <w:style w:type="paragraph" w:styleId="Sinespaciado">
    <w:name w:val="No Spacing"/>
    <w:link w:val="SinespaciadoCar"/>
    <w:uiPriority w:val="1"/>
    <w:qFormat/>
    <w:rsid w:val="00EA3586"/>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EA3586"/>
    <w:rPr>
      <w:rFonts w:eastAsiaTheme="minorEastAsia"/>
    </w:rPr>
  </w:style>
  <w:style w:type="paragraph" w:styleId="Textodeglobo">
    <w:name w:val="Balloon Text"/>
    <w:basedOn w:val="Normal"/>
    <w:link w:val="TextodegloboCar"/>
    <w:uiPriority w:val="99"/>
    <w:semiHidden/>
    <w:unhideWhenUsed/>
    <w:rsid w:val="00EA358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A3586"/>
    <w:rPr>
      <w:rFonts w:ascii="Tahoma" w:hAnsi="Tahoma" w:cs="Tahoma"/>
      <w:sz w:val="16"/>
      <w:szCs w:val="16"/>
    </w:rPr>
  </w:style>
  <w:style w:type="paragraph" w:styleId="Prrafodelista">
    <w:name w:val="List Paragraph"/>
    <w:basedOn w:val="Normal"/>
    <w:uiPriority w:val="34"/>
    <w:qFormat/>
    <w:rsid w:val="00A6776F"/>
    <w:pPr>
      <w:ind w:left="720"/>
      <w:contextualSpacing/>
    </w:pPr>
  </w:style>
  <w:style w:type="character" w:customStyle="1" w:styleId="apple-converted-space">
    <w:name w:val="apple-converted-space"/>
    <w:basedOn w:val="Fuentedeprrafopredeter"/>
    <w:rsid w:val="00C84E71"/>
  </w:style>
  <w:style w:type="character" w:styleId="Hipervnculo">
    <w:name w:val="Hyperlink"/>
    <w:basedOn w:val="Fuentedeprrafopredeter"/>
    <w:uiPriority w:val="99"/>
    <w:unhideWhenUsed/>
    <w:rsid w:val="00C84E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Documento" TargetMode="External"/><Relationship Id="rId13" Type="http://schemas.openxmlformats.org/officeDocument/2006/relationships/hyperlink" Target="mailto:fcopru@franpama.com"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s.wikipedia.org/wiki/Verda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Servicio_(econom%C3%AD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s.wikipedia.org/wiki/Bien_econ%C3%B3mic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s.wikipedia.org/wiki/Producto_(marketing)" TargetMode="Externa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1BBB7CBF704C078D32328D182496C5"/>
        <w:category>
          <w:name w:val="General"/>
          <w:gallery w:val="placeholder"/>
        </w:category>
        <w:types>
          <w:type w:val="bbPlcHdr"/>
        </w:types>
        <w:behaviors>
          <w:behavior w:val="content"/>
        </w:behaviors>
        <w:guid w:val="{9EB2451F-7BBB-4E63-84E6-889F8321A880}"/>
      </w:docPartPr>
      <w:docPartBody>
        <w:p w:rsidR="00DC677B" w:rsidRDefault="00E55860" w:rsidP="00E55860">
          <w:pPr>
            <w:pStyle w:val="751BBB7CBF704C078D32328D182496C5"/>
          </w:pPr>
          <w:r>
            <w:rPr>
              <w:color w:val="0F4761" w:themeColor="accent1" w:themeShade="BF"/>
              <w:sz w:val="24"/>
              <w:szCs w:val="24"/>
            </w:rPr>
            <w:t>[Nombre de la compañía]</w:t>
          </w:r>
        </w:p>
      </w:docPartBody>
    </w:docPart>
    <w:docPart>
      <w:docPartPr>
        <w:name w:val="016DB1B3398945679757CFD37FF7A010"/>
        <w:category>
          <w:name w:val="General"/>
          <w:gallery w:val="placeholder"/>
        </w:category>
        <w:types>
          <w:type w:val="bbPlcHdr"/>
        </w:types>
        <w:behaviors>
          <w:behavior w:val="content"/>
        </w:behaviors>
        <w:guid w:val="{45C125D0-E938-4B91-ABCA-50B444DB8448}"/>
      </w:docPartPr>
      <w:docPartBody>
        <w:p w:rsidR="00DC677B" w:rsidRDefault="00E55860" w:rsidP="00E55860">
          <w:pPr>
            <w:pStyle w:val="016DB1B3398945679757CFD37FF7A010"/>
          </w:pPr>
          <w:r>
            <w:rPr>
              <w:rFonts w:asciiTheme="majorHAnsi" w:eastAsiaTheme="majorEastAsia" w:hAnsiTheme="majorHAnsi" w:cstheme="majorBidi"/>
              <w:color w:val="156082" w:themeColor="accent1"/>
              <w:sz w:val="88"/>
              <w:szCs w:val="88"/>
            </w:rPr>
            <w:t>[Título del documento]</w:t>
          </w:r>
        </w:p>
      </w:docPartBody>
    </w:docPart>
    <w:docPart>
      <w:docPartPr>
        <w:name w:val="5C501D49023C4027B39069CC1E0B5FD9"/>
        <w:category>
          <w:name w:val="General"/>
          <w:gallery w:val="placeholder"/>
        </w:category>
        <w:types>
          <w:type w:val="bbPlcHdr"/>
        </w:types>
        <w:behaviors>
          <w:behavior w:val="content"/>
        </w:behaviors>
        <w:guid w:val="{0E684567-FAB3-4EF3-96A4-F38307000038}"/>
      </w:docPartPr>
      <w:docPartBody>
        <w:p w:rsidR="00DC677B" w:rsidRDefault="00E55860" w:rsidP="00E55860">
          <w:pPr>
            <w:pStyle w:val="5C501D49023C4027B39069CC1E0B5FD9"/>
          </w:pPr>
          <w:r>
            <w:rPr>
              <w:color w:val="0F4761" w:themeColor="accent1" w:themeShade="BF"/>
              <w:sz w:val="24"/>
              <w:szCs w:val="24"/>
            </w:rPr>
            <w:t>[Subtítulo del documento]</w:t>
          </w:r>
        </w:p>
      </w:docPartBody>
    </w:docPart>
    <w:docPart>
      <w:docPartPr>
        <w:name w:val="E93897AC03F54C68925B9A2F407FC625"/>
        <w:category>
          <w:name w:val="General"/>
          <w:gallery w:val="placeholder"/>
        </w:category>
        <w:types>
          <w:type w:val="bbPlcHdr"/>
        </w:types>
        <w:behaviors>
          <w:behavior w:val="content"/>
        </w:behaviors>
        <w:guid w:val="{AB18960E-67FC-4A00-94EF-0A38D7A809CC}"/>
      </w:docPartPr>
      <w:docPartBody>
        <w:p w:rsidR="00DC677B" w:rsidRDefault="00E55860" w:rsidP="00E55860">
          <w:pPr>
            <w:pStyle w:val="E93897AC03F54C68925B9A2F407FC625"/>
          </w:pPr>
          <w:r>
            <w:rPr>
              <w:color w:val="156082" w:themeColor="accent1"/>
              <w:sz w:val="28"/>
              <w:szCs w:val="28"/>
            </w:rPr>
            <w:t>[Nombre del autor]</w:t>
          </w:r>
        </w:p>
      </w:docPartBody>
    </w:docPart>
    <w:docPart>
      <w:docPartPr>
        <w:name w:val="A113F4F78F914BB28BA81347EB4E768C"/>
        <w:category>
          <w:name w:val="General"/>
          <w:gallery w:val="placeholder"/>
        </w:category>
        <w:types>
          <w:type w:val="bbPlcHdr"/>
        </w:types>
        <w:behaviors>
          <w:behavior w:val="content"/>
        </w:behaviors>
        <w:guid w:val="{A1374004-0887-45DF-9305-A4C307E95227}"/>
      </w:docPartPr>
      <w:docPartBody>
        <w:p w:rsidR="00DC677B" w:rsidRDefault="00E55860" w:rsidP="00E55860">
          <w:pPr>
            <w:pStyle w:val="A113F4F78F914BB28BA81347EB4E768C"/>
          </w:pPr>
          <w:r>
            <w:rPr>
              <w:color w:val="156082" w:themeColor="accent1"/>
              <w:sz w:val="28"/>
              <w:szCs w:val="28"/>
            </w:rPr>
            <w:t>[Fecha]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860"/>
    <w:rsid w:val="00086CA8"/>
    <w:rsid w:val="00C03182"/>
    <w:rsid w:val="00DC677B"/>
    <w:rsid w:val="00E55860"/>
    <w:rsid w:val="00F626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51BBB7CBF704C078D32328D182496C5">
    <w:name w:val="751BBB7CBF704C078D32328D182496C5"/>
    <w:rsid w:val="00E55860"/>
  </w:style>
  <w:style w:type="paragraph" w:customStyle="1" w:styleId="016DB1B3398945679757CFD37FF7A010">
    <w:name w:val="016DB1B3398945679757CFD37FF7A010"/>
    <w:rsid w:val="00E55860"/>
  </w:style>
  <w:style w:type="paragraph" w:customStyle="1" w:styleId="5C501D49023C4027B39069CC1E0B5FD9">
    <w:name w:val="5C501D49023C4027B39069CC1E0B5FD9"/>
    <w:rsid w:val="00E55860"/>
  </w:style>
  <w:style w:type="paragraph" w:customStyle="1" w:styleId="E93897AC03F54C68925B9A2F407FC625">
    <w:name w:val="E93897AC03F54C68925B9A2F407FC625"/>
    <w:rsid w:val="00E55860"/>
  </w:style>
  <w:style w:type="paragraph" w:customStyle="1" w:styleId="A113F4F78F914BB28BA81347EB4E768C">
    <w:name w:val="A113F4F78F914BB28BA81347EB4E768C"/>
    <w:rsid w:val="00E558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Rev. 001</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5</Pages>
  <Words>1406</Words>
  <Characters>7733</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Código Ético y Disciplinario     LAVADERO ALCALATEN.</vt:lpstr>
    </vt:vector>
  </TitlesOfParts>
  <Company>TOBA LAVADEROS S.L.U.</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Ético Corporativo</dc:title>
  <dc:subject>Los principios en responsabilidad corporativa de la empresa</dc:subject>
  <dc:creator>Responsable del QSHE &amp; Sec.</dc:creator>
  <cp:keywords/>
  <dc:description/>
  <cp:lastModifiedBy>Beatriz Tomás Pallarés</cp:lastModifiedBy>
  <cp:revision>36</cp:revision>
  <dcterms:created xsi:type="dcterms:W3CDTF">2013-12-24T08:53:00Z</dcterms:created>
  <dcterms:modified xsi:type="dcterms:W3CDTF">2026-07-07T10:40:00Z</dcterms:modified>
</cp:coreProperties>
</file>